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B60E" w14:textId="77777777" w:rsidR="00AB2FC8" w:rsidRDefault="00DA0240">
      <w:pPr>
        <w:pStyle w:val="cr360Section1"/>
      </w:pPr>
      <w:r>
        <w:t>Welcome to your CDP Water Security Questionnaire 2022</w:t>
      </w:r>
    </w:p>
    <w:p w14:paraId="45DEE4B8" w14:textId="77777777" w:rsidR="00AB2FC8" w:rsidRDefault="00AB2FC8">
      <w:pPr>
        <w:pStyle w:val="cr360Section2"/>
      </w:pPr>
    </w:p>
    <w:p w14:paraId="12F94912" w14:textId="77777777" w:rsidR="00AB2FC8" w:rsidRDefault="00AB2FC8">
      <w:pPr>
        <w:pStyle w:val="cr360Section2"/>
      </w:pPr>
    </w:p>
    <w:p w14:paraId="0075034C" w14:textId="77777777" w:rsidR="00AB2FC8" w:rsidRDefault="00DA0240">
      <w:pPr>
        <w:pStyle w:val="cr360Section1"/>
      </w:pPr>
      <w:r>
        <w:t>W0. Introduction</w:t>
      </w:r>
    </w:p>
    <w:p w14:paraId="240C203A" w14:textId="77777777" w:rsidR="00AB2FC8" w:rsidRDefault="00DA0240">
      <w:pPr>
        <w:pStyle w:val="cr360Section2"/>
      </w:pPr>
      <w:r>
        <w:t>W0.1</w:t>
      </w:r>
    </w:p>
    <w:p w14:paraId="003D0B98" w14:textId="77777777" w:rsidR="00AB2FC8" w:rsidRDefault="00DA0240">
      <w:pPr>
        <w:pStyle w:val="cr360QuestionDescription"/>
      </w:pPr>
      <w:r>
        <w:t>(W0.1) Give a general description of and introduction to your organization.</w:t>
      </w:r>
    </w:p>
    <w:p w14:paraId="40F27FE0" w14:textId="77777777" w:rsidR="00000000" w:rsidRDefault="00DA0240">
      <w:pPr>
        <w:pStyle w:val="NormalWeb"/>
        <w:divId w:val="1219125589"/>
        <w:rPr>
          <w:rFonts w:cs="Arial"/>
          <w:sz w:val="24"/>
        </w:rPr>
      </w:pPr>
      <w:r>
        <w:rPr>
          <w:rFonts w:cs="Arial"/>
        </w:rPr>
        <w:t xml:space="preserve">Cisco designs and sells a broad range of technologies that power the Internet. We are integrating our platforms across networking, security, collaboration, </w:t>
      </w:r>
      <w:proofErr w:type="gramStart"/>
      <w:r>
        <w:rPr>
          <w:rFonts w:cs="Arial"/>
        </w:rPr>
        <w:t>applications</w:t>
      </w:r>
      <w:proofErr w:type="gramEnd"/>
      <w:r>
        <w:rPr>
          <w:rFonts w:cs="Arial"/>
        </w:rPr>
        <w:t xml:space="preserve"> and the cloud. These platforms are designed to help our customers manage more users, de</w:t>
      </w:r>
      <w:r>
        <w:rPr>
          <w:rFonts w:cs="Arial"/>
        </w:rPr>
        <w:t>vices and things connecting to their networks. This will enable us to provide customers with a highly secure, intelligent platform for their digital business. </w:t>
      </w:r>
    </w:p>
    <w:p w14:paraId="322098AB" w14:textId="77777777" w:rsidR="00000000" w:rsidRDefault="00DA0240">
      <w:pPr>
        <w:pStyle w:val="NormalWeb"/>
        <w:divId w:val="1219125589"/>
        <w:rPr>
          <w:rFonts w:cs="Arial"/>
        </w:rPr>
      </w:pPr>
    </w:p>
    <w:p w14:paraId="278DB1F6" w14:textId="77777777" w:rsidR="00000000" w:rsidRDefault="00DA0240">
      <w:pPr>
        <w:pStyle w:val="NormalWeb"/>
        <w:divId w:val="1219125589"/>
        <w:rPr>
          <w:rFonts w:cs="Arial"/>
        </w:rPr>
      </w:pPr>
      <w:r>
        <w:rPr>
          <w:rFonts w:cs="Arial"/>
        </w:rPr>
        <w:t>We conduct our business globally and manage our business by geography. Our business is organiz</w:t>
      </w:r>
      <w:r>
        <w:rPr>
          <w:rFonts w:cs="Arial"/>
        </w:rPr>
        <w:t>ed into the following three geographic segments: Americas; Europe, Middle East, and Africa (EMEA); and Asia Pacific, Japan, and China (APJC). </w:t>
      </w:r>
    </w:p>
    <w:p w14:paraId="01F0FC0B" w14:textId="77777777" w:rsidR="00000000" w:rsidRDefault="00DA0240">
      <w:pPr>
        <w:pStyle w:val="NormalWeb"/>
        <w:divId w:val="1219125589"/>
        <w:rPr>
          <w:rFonts w:cs="Arial"/>
        </w:rPr>
      </w:pPr>
    </w:p>
    <w:p w14:paraId="1501E506" w14:textId="77777777" w:rsidR="00000000" w:rsidRDefault="00DA0240">
      <w:pPr>
        <w:pStyle w:val="NormalWeb"/>
        <w:divId w:val="1219125589"/>
        <w:rPr>
          <w:rFonts w:cs="Arial"/>
        </w:rPr>
      </w:pPr>
      <w:r>
        <w:rPr>
          <w:rFonts w:cs="Arial"/>
        </w:rPr>
        <w:t>Our products and technologies are grouped into the following categories: Infrastructure Platforms; Applications</w:t>
      </w:r>
      <w:r>
        <w:rPr>
          <w:rFonts w:cs="Arial"/>
        </w:rPr>
        <w:t>; Security; and Other Products. In addition to our product offerings, we provide a broad range of service offerings, including technical support services and advanced services. Increasingly, we are delivering our technologies through software and services.</w:t>
      </w:r>
      <w:r>
        <w:rPr>
          <w:rFonts w:cs="Arial"/>
        </w:rPr>
        <w:t xml:space="preserve"> Our customers include businesses of all sizes, public institutions, governments, and service providers, including large </w:t>
      </w:r>
      <w:proofErr w:type="spellStart"/>
      <w:r>
        <w:rPr>
          <w:rFonts w:cs="Arial"/>
        </w:rPr>
        <w:t>webscale</w:t>
      </w:r>
      <w:proofErr w:type="spellEnd"/>
      <w:r>
        <w:rPr>
          <w:rFonts w:cs="Arial"/>
        </w:rPr>
        <w:t xml:space="preserve"> providers. These customers often look to us as a strategic partner to help them use information technology (IT) to differentia</w:t>
      </w:r>
      <w:r>
        <w:rPr>
          <w:rFonts w:cs="Arial"/>
        </w:rPr>
        <w:t>te themselves and drive positive business outcomes.</w:t>
      </w:r>
    </w:p>
    <w:p w14:paraId="04BBE569" w14:textId="77777777" w:rsidR="00000000" w:rsidRDefault="00DA0240">
      <w:pPr>
        <w:pStyle w:val="NormalWeb"/>
        <w:divId w:val="1219125589"/>
        <w:rPr>
          <w:rFonts w:cs="Arial"/>
        </w:rPr>
      </w:pPr>
    </w:p>
    <w:p w14:paraId="375CA98A" w14:textId="77777777" w:rsidR="00000000" w:rsidRDefault="00DA0240">
      <w:pPr>
        <w:pStyle w:val="NormalWeb"/>
        <w:divId w:val="1219125589"/>
        <w:rPr>
          <w:rFonts w:cs="Arial"/>
        </w:rPr>
      </w:pPr>
      <w:r>
        <w:rPr>
          <w:rFonts w:cs="Arial"/>
        </w:rPr>
        <w:t xml:space="preserve">The responses in this questionnaire contain forward-looking statements that are subject to the safe </w:t>
      </w:r>
      <w:proofErr w:type="spellStart"/>
      <w:r>
        <w:rPr>
          <w:rFonts w:cs="Arial"/>
        </w:rPr>
        <w:t>harbors</w:t>
      </w:r>
      <w:proofErr w:type="spellEnd"/>
      <w:r>
        <w:rPr>
          <w:rFonts w:cs="Arial"/>
        </w:rPr>
        <w:t xml:space="preserve"> created under the Securities Act of 1933, as amended, and the Securities Exchange Act of 1934,</w:t>
      </w:r>
      <w:r>
        <w:rPr>
          <w:rFonts w:cs="Arial"/>
        </w:rPr>
        <w:t xml:space="preserve"> as amended. All statements other than statements of historical facts are statements that could be deemed forward-looking statements. These statements are based on expectations, estimates, forecasts, and projections about the industries in </w:t>
      </w:r>
      <w:r>
        <w:rPr>
          <w:rFonts w:cs="Arial"/>
        </w:rPr>
        <w:lastRenderedPageBreak/>
        <w:t>which we operate</w:t>
      </w:r>
      <w:r>
        <w:rPr>
          <w:rFonts w:cs="Arial"/>
        </w:rPr>
        <w:t xml:space="preserve"> and the beliefs and assumptions of our management. Words such as "expects," "anticipates," "targets," "goals," "projects," "intends," "plans," "believes," "momentum," "seeks," "estimates," "continues," "</w:t>
      </w:r>
      <w:proofErr w:type="spellStart"/>
      <w:r>
        <w:rPr>
          <w:rFonts w:cs="Arial"/>
        </w:rPr>
        <w:t>endeavors</w:t>
      </w:r>
      <w:proofErr w:type="spellEnd"/>
      <w:r>
        <w:rPr>
          <w:rFonts w:cs="Arial"/>
        </w:rPr>
        <w:t>," "strives," "may," variations of such wor</w:t>
      </w:r>
      <w:r>
        <w:rPr>
          <w:rFonts w:cs="Arial"/>
        </w:rPr>
        <w:t xml:space="preserve">ds, and similar expressions are intended to identify such forward-looking statements. In addition, any statements that refer to (1) our goals, </w:t>
      </w:r>
      <w:proofErr w:type="gramStart"/>
      <w:r>
        <w:rPr>
          <w:rFonts w:cs="Arial"/>
        </w:rPr>
        <w:t>commitments</w:t>
      </w:r>
      <w:proofErr w:type="gramEnd"/>
      <w:r>
        <w:rPr>
          <w:rFonts w:cs="Arial"/>
        </w:rPr>
        <w:t xml:space="preserve"> and programs; (2) our business plans, initiatives and objectives; (3) our assumptions and expectation</w:t>
      </w:r>
      <w:r>
        <w:rPr>
          <w:rFonts w:cs="Arial"/>
        </w:rPr>
        <w:t>s; (4) the scope and impact of our corporate responsibility risks and opportunities; and (5) standards and expectations of third parties. These forward-looking statements are only predictions and are subject to risks, uncertainties, and assumptions that ar</w:t>
      </w:r>
      <w:r>
        <w:rPr>
          <w:rFonts w:cs="Arial"/>
        </w:rPr>
        <w:t>e difficult to predict, including those identified in our most recent filings with the Securities and Exchange Commission on Form 10-K and Form 10-Q.</w:t>
      </w:r>
    </w:p>
    <w:p w14:paraId="78E0D60A" w14:textId="77777777" w:rsidR="00AB2FC8" w:rsidRDefault="00DA0240">
      <w:pPr>
        <w:pStyle w:val="cr360Section2"/>
      </w:pPr>
      <w:r>
        <w:t>W0.2</w:t>
      </w:r>
    </w:p>
    <w:p w14:paraId="648045B3" w14:textId="77777777" w:rsidR="00AB2FC8" w:rsidRDefault="00DA0240">
      <w:pPr>
        <w:pStyle w:val="cr360QuestionDescription"/>
      </w:pPr>
      <w:r>
        <w:t xml:space="preserve">(W0.2) State the </w:t>
      </w:r>
      <w:r>
        <w:t>start and end date of the year for which you are reporting data.</w:t>
      </w:r>
    </w:p>
    <w:tbl>
      <w:tblPr>
        <w:tblStyle w:val="cr360MatrixGrid"/>
        <w:tblW w:w="5000" w:type="pct"/>
        <w:tblLook w:val="04A0" w:firstRow="1" w:lastRow="0" w:firstColumn="1" w:lastColumn="0" w:noHBand="0" w:noVBand="1"/>
      </w:tblPr>
      <w:tblGrid>
        <w:gridCol w:w="4748"/>
        <w:gridCol w:w="4861"/>
        <w:gridCol w:w="4339"/>
      </w:tblGrid>
      <w:tr w:rsidR="00AB2FC8" w14:paraId="33A03A3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FEDED6" w14:textId="77777777" w:rsidR="00AB2FC8" w:rsidRDefault="00AB2FC8">
            <w:pPr>
              <w:pStyle w:val="cr360MatrixGridAnswerText"/>
            </w:pPr>
          </w:p>
        </w:tc>
        <w:tc>
          <w:tcPr>
            <w:tcW w:w="0" w:type="auto"/>
          </w:tcPr>
          <w:p w14:paraId="77B7866A"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Start date</w:t>
            </w:r>
          </w:p>
        </w:tc>
        <w:tc>
          <w:tcPr>
            <w:tcW w:w="0" w:type="auto"/>
          </w:tcPr>
          <w:p w14:paraId="56AC861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End date</w:t>
            </w:r>
          </w:p>
        </w:tc>
      </w:tr>
      <w:tr w:rsidR="00AB2FC8" w14:paraId="44FF50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E6AD2C" w14:textId="77777777" w:rsidR="00AB2FC8" w:rsidRDefault="00DA0240">
            <w:pPr>
              <w:pStyle w:val="cr360MatrixGridAnswerText"/>
            </w:pPr>
            <w:r>
              <w:t>Reporting year</w:t>
            </w:r>
          </w:p>
        </w:tc>
        <w:tc>
          <w:tcPr>
            <w:tcW w:w="0" w:type="auto"/>
          </w:tcPr>
          <w:p w14:paraId="408E2C4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August 1, 2020</w:t>
            </w:r>
          </w:p>
        </w:tc>
        <w:tc>
          <w:tcPr>
            <w:tcW w:w="0" w:type="auto"/>
          </w:tcPr>
          <w:p w14:paraId="29448717"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July 31, 2021</w:t>
            </w:r>
          </w:p>
        </w:tc>
      </w:tr>
    </w:tbl>
    <w:p w14:paraId="11B2B6FF" w14:textId="77777777" w:rsidR="00AB2FC8" w:rsidRDefault="00DA0240">
      <w:pPr>
        <w:pStyle w:val="cr360Section2"/>
      </w:pPr>
      <w:r>
        <w:t>W0.3</w:t>
      </w:r>
    </w:p>
    <w:p w14:paraId="10230B6A" w14:textId="77777777" w:rsidR="00AB2FC8" w:rsidRDefault="00DA0240">
      <w:pPr>
        <w:pStyle w:val="cr360QuestionDescription"/>
      </w:pPr>
      <w:r>
        <w:t>(W0.3) Select the countries/areas in which you operate.</w:t>
      </w:r>
    </w:p>
    <w:p w14:paraId="2B798C85" w14:textId="77777777" w:rsidR="00AB2FC8" w:rsidRDefault="00DA0240">
      <w:pPr>
        <w:pStyle w:val="cr360QuestionAnswerOption"/>
      </w:pPr>
      <w:r>
        <w:t>Angola</w:t>
      </w:r>
    </w:p>
    <w:p w14:paraId="711087D4" w14:textId="77777777" w:rsidR="00AB2FC8" w:rsidRDefault="00DA0240">
      <w:pPr>
        <w:pStyle w:val="cr360QuestionAnswerOption"/>
      </w:pPr>
      <w:r>
        <w:t>Argentina</w:t>
      </w:r>
    </w:p>
    <w:p w14:paraId="2237D517" w14:textId="77777777" w:rsidR="00AB2FC8" w:rsidRDefault="00DA0240">
      <w:pPr>
        <w:pStyle w:val="cr360QuestionAnswerOption"/>
      </w:pPr>
      <w:r>
        <w:t>Armenia</w:t>
      </w:r>
    </w:p>
    <w:p w14:paraId="52F69D9C" w14:textId="77777777" w:rsidR="00AB2FC8" w:rsidRDefault="00DA0240">
      <w:pPr>
        <w:pStyle w:val="cr360QuestionAnswerOption"/>
      </w:pPr>
      <w:r>
        <w:t>Australia</w:t>
      </w:r>
    </w:p>
    <w:p w14:paraId="5A0943BC" w14:textId="77777777" w:rsidR="00AB2FC8" w:rsidRDefault="00DA0240">
      <w:pPr>
        <w:pStyle w:val="cr360QuestionAnswerOption"/>
      </w:pPr>
      <w:r>
        <w:t>Austria</w:t>
      </w:r>
    </w:p>
    <w:p w14:paraId="307869E0" w14:textId="77777777" w:rsidR="00AB2FC8" w:rsidRDefault="00DA0240">
      <w:pPr>
        <w:pStyle w:val="cr360QuestionAnswerOption"/>
      </w:pPr>
      <w:r>
        <w:t>Azerbaijan</w:t>
      </w:r>
    </w:p>
    <w:p w14:paraId="16828367" w14:textId="77777777" w:rsidR="00AB2FC8" w:rsidRDefault="00DA0240">
      <w:pPr>
        <w:pStyle w:val="cr360QuestionAnswerOption"/>
      </w:pPr>
      <w:r>
        <w:t>Bahrain</w:t>
      </w:r>
    </w:p>
    <w:p w14:paraId="27F7D5C5" w14:textId="77777777" w:rsidR="00AB2FC8" w:rsidRDefault="00DA0240">
      <w:pPr>
        <w:pStyle w:val="cr360QuestionAnswerOption"/>
      </w:pPr>
      <w:r>
        <w:t>B</w:t>
      </w:r>
      <w:r>
        <w:t>angladesh</w:t>
      </w:r>
    </w:p>
    <w:p w14:paraId="69D0A7C0" w14:textId="77777777" w:rsidR="00AB2FC8" w:rsidRDefault="00DA0240">
      <w:pPr>
        <w:pStyle w:val="cr360QuestionAnswerOption"/>
      </w:pPr>
      <w:r>
        <w:t>Belarus</w:t>
      </w:r>
    </w:p>
    <w:p w14:paraId="04C07201" w14:textId="77777777" w:rsidR="00AB2FC8" w:rsidRDefault="00DA0240">
      <w:pPr>
        <w:pStyle w:val="cr360QuestionAnswerOption"/>
      </w:pPr>
      <w:r>
        <w:t>Belgium</w:t>
      </w:r>
    </w:p>
    <w:p w14:paraId="65E25080" w14:textId="77777777" w:rsidR="00AB2FC8" w:rsidRDefault="00DA0240">
      <w:pPr>
        <w:pStyle w:val="cr360QuestionAnswerOption"/>
      </w:pPr>
      <w:r>
        <w:t>Bosnia &amp; Herzegovina</w:t>
      </w:r>
    </w:p>
    <w:p w14:paraId="36372AEC" w14:textId="77777777" w:rsidR="00AB2FC8" w:rsidRDefault="00DA0240">
      <w:pPr>
        <w:pStyle w:val="cr360QuestionAnswerOption"/>
      </w:pPr>
      <w:r>
        <w:t>Brazil</w:t>
      </w:r>
    </w:p>
    <w:p w14:paraId="7D767333" w14:textId="77777777" w:rsidR="00AB2FC8" w:rsidRDefault="00DA0240">
      <w:pPr>
        <w:pStyle w:val="cr360QuestionAnswerOption"/>
      </w:pPr>
      <w:r>
        <w:lastRenderedPageBreak/>
        <w:t>Bulgaria</w:t>
      </w:r>
    </w:p>
    <w:p w14:paraId="442E7911" w14:textId="77777777" w:rsidR="00AB2FC8" w:rsidRDefault="00DA0240">
      <w:pPr>
        <w:pStyle w:val="cr360QuestionAnswerOption"/>
      </w:pPr>
      <w:r>
        <w:t>Canada</w:t>
      </w:r>
    </w:p>
    <w:p w14:paraId="45E75FA9" w14:textId="77777777" w:rsidR="00AB2FC8" w:rsidRDefault="00DA0240">
      <w:pPr>
        <w:pStyle w:val="cr360QuestionAnswerOption"/>
      </w:pPr>
      <w:r>
        <w:t>Chile</w:t>
      </w:r>
    </w:p>
    <w:p w14:paraId="584DB21B" w14:textId="77777777" w:rsidR="00AB2FC8" w:rsidRDefault="00DA0240">
      <w:pPr>
        <w:pStyle w:val="cr360QuestionAnswerOption"/>
      </w:pPr>
      <w:r>
        <w:t>China</w:t>
      </w:r>
    </w:p>
    <w:p w14:paraId="37B69C3D" w14:textId="77777777" w:rsidR="00AB2FC8" w:rsidRDefault="00DA0240">
      <w:pPr>
        <w:pStyle w:val="cr360QuestionAnswerOption"/>
      </w:pPr>
      <w:r>
        <w:t>China, Macao Special Administrative Region</w:t>
      </w:r>
    </w:p>
    <w:p w14:paraId="73948F3F" w14:textId="77777777" w:rsidR="00AB2FC8" w:rsidRDefault="00DA0240">
      <w:pPr>
        <w:pStyle w:val="cr360QuestionAnswerOption"/>
      </w:pPr>
      <w:r>
        <w:t>Colombia</w:t>
      </w:r>
    </w:p>
    <w:p w14:paraId="254861D8" w14:textId="77777777" w:rsidR="00AB2FC8" w:rsidRDefault="00DA0240">
      <w:pPr>
        <w:pStyle w:val="cr360QuestionAnswerOption"/>
      </w:pPr>
      <w:r>
        <w:t>Costa Rica</w:t>
      </w:r>
    </w:p>
    <w:p w14:paraId="64DE5BFB" w14:textId="77777777" w:rsidR="00AB2FC8" w:rsidRDefault="00DA0240">
      <w:pPr>
        <w:pStyle w:val="cr360QuestionAnswerOption"/>
      </w:pPr>
      <w:r>
        <w:t>Croatia</w:t>
      </w:r>
    </w:p>
    <w:p w14:paraId="417B9515" w14:textId="77777777" w:rsidR="00AB2FC8" w:rsidRDefault="00DA0240">
      <w:pPr>
        <w:pStyle w:val="cr360QuestionAnswerOption"/>
      </w:pPr>
      <w:r>
        <w:t>Cyprus</w:t>
      </w:r>
    </w:p>
    <w:p w14:paraId="3D132BDC" w14:textId="77777777" w:rsidR="00AB2FC8" w:rsidRDefault="00DA0240">
      <w:pPr>
        <w:pStyle w:val="cr360QuestionAnswerOption"/>
      </w:pPr>
      <w:r>
        <w:t>Czechia</w:t>
      </w:r>
    </w:p>
    <w:p w14:paraId="2386599C" w14:textId="77777777" w:rsidR="00AB2FC8" w:rsidRDefault="00DA0240">
      <w:pPr>
        <w:pStyle w:val="cr360QuestionAnswerOption"/>
      </w:pPr>
      <w:r>
        <w:t>Denmark</w:t>
      </w:r>
    </w:p>
    <w:p w14:paraId="74288278" w14:textId="77777777" w:rsidR="00AB2FC8" w:rsidRDefault="00DA0240">
      <w:pPr>
        <w:pStyle w:val="cr360QuestionAnswerOption"/>
      </w:pPr>
      <w:r>
        <w:t>Ecuador</w:t>
      </w:r>
    </w:p>
    <w:p w14:paraId="51223CC3" w14:textId="77777777" w:rsidR="00AB2FC8" w:rsidRDefault="00DA0240">
      <w:pPr>
        <w:pStyle w:val="cr360QuestionAnswerOption"/>
      </w:pPr>
      <w:r>
        <w:t>Egypt</w:t>
      </w:r>
    </w:p>
    <w:p w14:paraId="2981F8C1" w14:textId="77777777" w:rsidR="00AB2FC8" w:rsidRDefault="00DA0240">
      <w:pPr>
        <w:pStyle w:val="cr360QuestionAnswerOption"/>
      </w:pPr>
      <w:r>
        <w:t>Estonia</w:t>
      </w:r>
    </w:p>
    <w:p w14:paraId="7A30DDE0" w14:textId="77777777" w:rsidR="00AB2FC8" w:rsidRDefault="00DA0240">
      <w:pPr>
        <w:pStyle w:val="cr360QuestionAnswerOption"/>
      </w:pPr>
      <w:r>
        <w:t>Finland</w:t>
      </w:r>
    </w:p>
    <w:p w14:paraId="3FBCCB71" w14:textId="77777777" w:rsidR="00AB2FC8" w:rsidRDefault="00DA0240">
      <w:pPr>
        <w:pStyle w:val="cr360QuestionAnswerOption"/>
      </w:pPr>
      <w:r>
        <w:t>France</w:t>
      </w:r>
    </w:p>
    <w:p w14:paraId="48D58BA3" w14:textId="77777777" w:rsidR="00AB2FC8" w:rsidRDefault="00DA0240">
      <w:pPr>
        <w:pStyle w:val="cr360QuestionAnswerOption"/>
      </w:pPr>
      <w:r>
        <w:t>Germany</w:t>
      </w:r>
    </w:p>
    <w:p w14:paraId="435AC109" w14:textId="77777777" w:rsidR="00AB2FC8" w:rsidRDefault="00DA0240">
      <w:pPr>
        <w:pStyle w:val="cr360QuestionAnswerOption"/>
      </w:pPr>
      <w:r>
        <w:t>Greece</w:t>
      </w:r>
    </w:p>
    <w:p w14:paraId="0BAC416D" w14:textId="77777777" w:rsidR="00AB2FC8" w:rsidRDefault="00DA0240">
      <w:pPr>
        <w:pStyle w:val="cr360QuestionAnswerOption"/>
      </w:pPr>
      <w:r>
        <w:t>Hong Kong SAR, China</w:t>
      </w:r>
    </w:p>
    <w:p w14:paraId="6A56AD30" w14:textId="77777777" w:rsidR="00AB2FC8" w:rsidRDefault="00DA0240">
      <w:pPr>
        <w:pStyle w:val="cr360QuestionAnswerOption"/>
      </w:pPr>
      <w:r>
        <w:t>Hungary</w:t>
      </w:r>
    </w:p>
    <w:p w14:paraId="1A3F0C4A" w14:textId="77777777" w:rsidR="00AB2FC8" w:rsidRDefault="00DA0240">
      <w:pPr>
        <w:pStyle w:val="cr360QuestionAnswerOption"/>
      </w:pPr>
      <w:r>
        <w:t>Iceland</w:t>
      </w:r>
    </w:p>
    <w:p w14:paraId="7FC74467" w14:textId="77777777" w:rsidR="00AB2FC8" w:rsidRDefault="00DA0240">
      <w:pPr>
        <w:pStyle w:val="cr360QuestionAnswerOption"/>
      </w:pPr>
      <w:r>
        <w:t>India</w:t>
      </w:r>
    </w:p>
    <w:p w14:paraId="1A98153D" w14:textId="77777777" w:rsidR="00AB2FC8" w:rsidRDefault="00DA0240">
      <w:pPr>
        <w:pStyle w:val="cr360QuestionAnswerOption"/>
      </w:pPr>
      <w:r>
        <w:t>Indonesia</w:t>
      </w:r>
    </w:p>
    <w:p w14:paraId="57737557" w14:textId="77777777" w:rsidR="00AB2FC8" w:rsidRDefault="00DA0240">
      <w:pPr>
        <w:pStyle w:val="cr360QuestionAnswerOption"/>
      </w:pPr>
      <w:r>
        <w:t>Ireland</w:t>
      </w:r>
    </w:p>
    <w:p w14:paraId="03695C95" w14:textId="77777777" w:rsidR="00AB2FC8" w:rsidRDefault="00DA0240">
      <w:pPr>
        <w:pStyle w:val="cr360QuestionAnswerOption"/>
      </w:pPr>
      <w:r>
        <w:t>Israel</w:t>
      </w:r>
    </w:p>
    <w:p w14:paraId="7C1168A9" w14:textId="77777777" w:rsidR="00AB2FC8" w:rsidRDefault="00DA0240">
      <w:pPr>
        <w:pStyle w:val="cr360QuestionAnswerOption"/>
      </w:pPr>
      <w:r>
        <w:t>Italy</w:t>
      </w:r>
    </w:p>
    <w:p w14:paraId="42E925DD" w14:textId="77777777" w:rsidR="00AB2FC8" w:rsidRDefault="00DA0240">
      <w:pPr>
        <w:pStyle w:val="cr360QuestionAnswerOption"/>
      </w:pPr>
      <w:r>
        <w:t>Japan</w:t>
      </w:r>
    </w:p>
    <w:p w14:paraId="055E5C8A" w14:textId="77777777" w:rsidR="00AB2FC8" w:rsidRDefault="00DA0240">
      <w:pPr>
        <w:pStyle w:val="cr360QuestionAnswerOption"/>
      </w:pPr>
      <w:r>
        <w:t>Jordan</w:t>
      </w:r>
    </w:p>
    <w:p w14:paraId="1010D807" w14:textId="77777777" w:rsidR="00AB2FC8" w:rsidRDefault="00DA0240">
      <w:pPr>
        <w:pStyle w:val="cr360QuestionAnswerOption"/>
      </w:pPr>
      <w:r>
        <w:t>Kazakhstan</w:t>
      </w:r>
    </w:p>
    <w:p w14:paraId="713C395D" w14:textId="77777777" w:rsidR="00AB2FC8" w:rsidRDefault="00DA0240">
      <w:pPr>
        <w:pStyle w:val="cr360QuestionAnswerOption"/>
      </w:pPr>
      <w:r>
        <w:t>Kenya</w:t>
      </w:r>
    </w:p>
    <w:p w14:paraId="2E71A729" w14:textId="77777777" w:rsidR="00AB2FC8" w:rsidRDefault="00DA0240">
      <w:pPr>
        <w:pStyle w:val="cr360QuestionAnswerOption"/>
      </w:pPr>
      <w:r>
        <w:lastRenderedPageBreak/>
        <w:t>Kuwait</w:t>
      </w:r>
    </w:p>
    <w:p w14:paraId="5926ABD5" w14:textId="77777777" w:rsidR="00AB2FC8" w:rsidRDefault="00DA0240">
      <w:pPr>
        <w:pStyle w:val="cr360QuestionAnswerOption"/>
      </w:pPr>
      <w:r>
        <w:t>Latvia</w:t>
      </w:r>
    </w:p>
    <w:p w14:paraId="3B9ADF59" w14:textId="77777777" w:rsidR="00AB2FC8" w:rsidRDefault="00DA0240">
      <w:pPr>
        <w:pStyle w:val="cr360QuestionAnswerOption"/>
      </w:pPr>
      <w:r>
        <w:t>Lebanon</w:t>
      </w:r>
    </w:p>
    <w:p w14:paraId="3F77326C" w14:textId="77777777" w:rsidR="00AB2FC8" w:rsidRDefault="00DA0240">
      <w:pPr>
        <w:pStyle w:val="cr360QuestionAnswerOption"/>
      </w:pPr>
      <w:r>
        <w:t>Lithuania</w:t>
      </w:r>
    </w:p>
    <w:p w14:paraId="5AD631F3" w14:textId="77777777" w:rsidR="00AB2FC8" w:rsidRDefault="00DA0240">
      <w:pPr>
        <w:pStyle w:val="cr360QuestionAnswerOption"/>
      </w:pPr>
      <w:r>
        <w:t>Luxembourg</w:t>
      </w:r>
    </w:p>
    <w:p w14:paraId="66471383" w14:textId="77777777" w:rsidR="00AB2FC8" w:rsidRDefault="00DA0240">
      <w:pPr>
        <w:pStyle w:val="cr360QuestionAnswerOption"/>
      </w:pPr>
      <w:r>
        <w:t>Malaysia</w:t>
      </w:r>
    </w:p>
    <w:p w14:paraId="4FC4796E" w14:textId="77777777" w:rsidR="00AB2FC8" w:rsidRDefault="00DA0240">
      <w:pPr>
        <w:pStyle w:val="cr360QuestionAnswerOption"/>
      </w:pPr>
      <w:r>
        <w:t>Malta</w:t>
      </w:r>
    </w:p>
    <w:p w14:paraId="3F735FEE" w14:textId="77777777" w:rsidR="00AB2FC8" w:rsidRDefault="00DA0240">
      <w:pPr>
        <w:pStyle w:val="cr360QuestionAnswerOption"/>
      </w:pPr>
      <w:r>
        <w:t>Mauritius</w:t>
      </w:r>
    </w:p>
    <w:p w14:paraId="483407AD" w14:textId="77777777" w:rsidR="00AB2FC8" w:rsidRDefault="00DA0240">
      <w:pPr>
        <w:pStyle w:val="cr360QuestionAnswerOption"/>
      </w:pPr>
      <w:r>
        <w:t>Mexico</w:t>
      </w:r>
    </w:p>
    <w:p w14:paraId="0F174600" w14:textId="77777777" w:rsidR="00AB2FC8" w:rsidRDefault="00DA0240">
      <w:pPr>
        <w:pStyle w:val="cr360QuestionAnswerOption"/>
      </w:pPr>
      <w:r>
        <w:t>Morocco</w:t>
      </w:r>
    </w:p>
    <w:p w14:paraId="0AE532CA" w14:textId="77777777" w:rsidR="00AB2FC8" w:rsidRDefault="00DA0240">
      <w:pPr>
        <w:pStyle w:val="cr360QuestionAnswerOption"/>
      </w:pPr>
      <w:r>
        <w:t>Myanmar</w:t>
      </w:r>
    </w:p>
    <w:p w14:paraId="15DA191F" w14:textId="77777777" w:rsidR="00AB2FC8" w:rsidRDefault="00DA0240">
      <w:pPr>
        <w:pStyle w:val="cr360QuestionAnswerOption"/>
      </w:pPr>
      <w:r>
        <w:t>Netherlands</w:t>
      </w:r>
    </w:p>
    <w:p w14:paraId="6B027467" w14:textId="77777777" w:rsidR="00AB2FC8" w:rsidRDefault="00DA0240">
      <w:pPr>
        <w:pStyle w:val="cr360QuestionAnswerOption"/>
      </w:pPr>
      <w:r>
        <w:t>New Zealand</w:t>
      </w:r>
    </w:p>
    <w:p w14:paraId="583891D2" w14:textId="77777777" w:rsidR="00AB2FC8" w:rsidRDefault="00DA0240">
      <w:pPr>
        <w:pStyle w:val="cr360QuestionAnswerOption"/>
      </w:pPr>
      <w:r>
        <w:t>Nigeria</w:t>
      </w:r>
    </w:p>
    <w:p w14:paraId="0D3F0F9E" w14:textId="77777777" w:rsidR="00AB2FC8" w:rsidRDefault="00DA0240">
      <w:pPr>
        <w:pStyle w:val="cr360QuestionAnswerOption"/>
      </w:pPr>
      <w:r>
        <w:t>North Macedonia</w:t>
      </w:r>
    </w:p>
    <w:p w14:paraId="4746CA35" w14:textId="77777777" w:rsidR="00AB2FC8" w:rsidRDefault="00DA0240">
      <w:pPr>
        <w:pStyle w:val="cr360QuestionAnswerOption"/>
      </w:pPr>
      <w:r>
        <w:t>Norway</w:t>
      </w:r>
    </w:p>
    <w:p w14:paraId="01C83ABC" w14:textId="77777777" w:rsidR="00AB2FC8" w:rsidRDefault="00DA0240">
      <w:pPr>
        <w:pStyle w:val="cr360QuestionAnswerOption"/>
      </w:pPr>
      <w:r>
        <w:t>Oman</w:t>
      </w:r>
    </w:p>
    <w:p w14:paraId="7981EBDA" w14:textId="77777777" w:rsidR="00AB2FC8" w:rsidRDefault="00DA0240">
      <w:pPr>
        <w:pStyle w:val="cr360QuestionAnswerOption"/>
      </w:pPr>
      <w:r>
        <w:t>Pakistan</w:t>
      </w:r>
    </w:p>
    <w:p w14:paraId="0841F4D3" w14:textId="77777777" w:rsidR="00AB2FC8" w:rsidRDefault="00DA0240">
      <w:pPr>
        <w:pStyle w:val="cr360QuestionAnswerOption"/>
      </w:pPr>
      <w:r>
        <w:t>Peru</w:t>
      </w:r>
    </w:p>
    <w:p w14:paraId="6559F8F9" w14:textId="77777777" w:rsidR="00AB2FC8" w:rsidRDefault="00DA0240">
      <w:pPr>
        <w:pStyle w:val="cr360QuestionAnswerOption"/>
      </w:pPr>
      <w:r>
        <w:t>Philippines</w:t>
      </w:r>
    </w:p>
    <w:p w14:paraId="47B15CBF" w14:textId="77777777" w:rsidR="00AB2FC8" w:rsidRDefault="00DA0240">
      <w:pPr>
        <w:pStyle w:val="cr360QuestionAnswerOption"/>
      </w:pPr>
      <w:r>
        <w:t>Poland</w:t>
      </w:r>
    </w:p>
    <w:p w14:paraId="7A3FE1A0" w14:textId="77777777" w:rsidR="00AB2FC8" w:rsidRDefault="00DA0240">
      <w:pPr>
        <w:pStyle w:val="cr360QuestionAnswerOption"/>
      </w:pPr>
      <w:r>
        <w:t>Portugal</w:t>
      </w:r>
    </w:p>
    <w:p w14:paraId="7FBFB9F2" w14:textId="77777777" w:rsidR="00AB2FC8" w:rsidRDefault="00DA0240">
      <w:pPr>
        <w:pStyle w:val="cr360QuestionAnswerOption"/>
      </w:pPr>
      <w:r>
        <w:t>Qatar</w:t>
      </w:r>
    </w:p>
    <w:p w14:paraId="794D7ECF" w14:textId="77777777" w:rsidR="00AB2FC8" w:rsidRDefault="00DA0240">
      <w:pPr>
        <w:pStyle w:val="cr360QuestionAnswerOption"/>
      </w:pPr>
      <w:r>
        <w:t>Republic of Korea</w:t>
      </w:r>
    </w:p>
    <w:p w14:paraId="2D06BBD1" w14:textId="77777777" w:rsidR="00AB2FC8" w:rsidRDefault="00DA0240">
      <w:pPr>
        <w:pStyle w:val="cr360QuestionAnswerOption"/>
      </w:pPr>
      <w:r>
        <w:t>Romania</w:t>
      </w:r>
    </w:p>
    <w:p w14:paraId="76601B10" w14:textId="77777777" w:rsidR="00AB2FC8" w:rsidRDefault="00DA0240">
      <w:pPr>
        <w:pStyle w:val="cr360QuestionAnswerOption"/>
      </w:pPr>
      <w:r>
        <w:t>Russian Federation</w:t>
      </w:r>
    </w:p>
    <w:p w14:paraId="5FFB225B" w14:textId="77777777" w:rsidR="00AB2FC8" w:rsidRDefault="00DA0240">
      <w:pPr>
        <w:pStyle w:val="cr360QuestionAnswerOption"/>
      </w:pPr>
      <w:r>
        <w:t>Saudi Arabia</w:t>
      </w:r>
    </w:p>
    <w:p w14:paraId="4061EC7A" w14:textId="77777777" w:rsidR="00AB2FC8" w:rsidRDefault="00DA0240">
      <w:pPr>
        <w:pStyle w:val="cr360QuestionAnswerOption"/>
      </w:pPr>
      <w:r>
        <w:t>Senegal</w:t>
      </w:r>
    </w:p>
    <w:p w14:paraId="07B9E1FC" w14:textId="77777777" w:rsidR="00AB2FC8" w:rsidRDefault="00DA0240">
      <w:pPr>
        <w:pStyle w:val="cr360QuestionAnswerOption"/>
      </w:pPr>
      <w:r>
        <w:t>Serbia</w:t>
      </w:r>
    </w:p>
    <w:p w14:paraId="011F35FA" w14:textId="77777777" w:rsidR="00AB2FC8" w:rsidRDefault="00DA0240">
      <w:pPr>
        <w:pStyle w:val="cr360QuestionAnswerOption"/>
      </w:pPr>
      <w:r>
        <w:t>Singapore</w:t>
      </w:r>
    </w:p>
    <w:p w14:paraId="2566587E" w14:textId="77777777" w:rsidR="00AB2FC8" w:rsidRDefault="00DA0240">
      <w:pPr>
        <w:pStyle w:val="cr360QuestionAnswerOption"/>
      </w:pPr>
      <w:r>
        <w:lastRenderedPageBreak/>
        <w:t>Slovakia</w:t>
      </w:r>
    </w:p>
    <w:p w14:paraId="625D94BE" w14:textId="77777777" w:rsidR="00AB2FC8" w:rsidRDefault="00DA0240">
      <w:pPr>
        <w:pStyle w:val="cr360QuestionAnswerOption"/>
      </w:pPr>
      <w:r>
        <w:t>South Africa</w:t>
      </w:r>
    </w:p>
    <w:p w14:paraId="3B20207E" w14:textId="77777777" w:rsidR="00AB2FC8" w:rsidRDefault="00DA0240">
      <w:pPr>
        <w:pStyle w:val="cr360QuestionAnswerOption"/>
      </w:pPr>
      <w:r>
        <w:t>Spain</w:t>
      </w:r>
    </w:p>
    <w:p w14:paraId="5A8B4D4D" w14:textId="77777777" w:rsidR="00AB2FC8" w:rsidRDefault="00DA0240">
      <w:pPr>
        <w:pStyle w:val="cr360QuestionAnswerOption"/>
      </w:pPr>
      <w:r>
        <w:t>Sri Lanka</w:t>
      </w:r>
    </w:p>
    <w:p w14:paraId="2D216069" w14:textId="77777777" w:rsidR="00AB2FC8" w:rsidRDefault="00DA0240">
      <w:pPr>
        <w:pStyle w:val="cr360QuestionAnswerOption"/>
      </w:pPr>
      <w:r>
        <w:t>Sweden</w:t>
      </w:r>
    </w:p>
    <w:p w14:paraId="747C6306" w14:textId="77777777" w:rsidR="00AB2FC8" w:rsidRDefault="00DA0240">
      <w:pPr>
        <w:pStyle w:val="cr360QuestionAnswerOption"/>
      </w:pPr>
      <w:r>
        <w:t>Switzerland</w:t>
      </w:r>
    </w:p>
    <w:p w14:paraId="62EFD6F0" w14:textId="77777777" w:rsidR="00AB2FC8" w:rsidRDefault="00DA0240">
      <w:pPr>
        <w:pStyle w:val="cr360QuestionAnswerOption"/>
      </w:pPr>
      <w:r>
        <w:t>Taiwan, China</w:t>
      </w:r>
    </w:p>
    <w:p w14:paraId="26159579" w14:textId="77777777" w:rsidR="00AB2FC8" w:rsidRDefault="00DA0240">
      <w:pPr>
        <w:pStyle w:val="cr360QuestionAnswerOption"/>
      </w:pPr>
      <w:r>
        <w:t>Trinidad and Tobago</w:t>
      </w:r>
    </w:p>
    <w:p w14:paraId="25140618" w14:textId="77777777" w:rsidR="00AB2FC8" w:rsidRDefault="00DA0240">
      <w:pPr>
        <w:pStyle w:val="cr360QuestionAnswerOption"/>
      </w:pPr>
      <w:r>
        <w:t>Tunisia</w:t>
      </w:r>
    </w:p>
    <w:p w14:paraId="0C3A96F8" w14:textId="77777777" w:rsidR="00AB2FC8" w:rsidRDefault="00DA0240">
      <w:pPr>
        <w:pStyle w:val="cr360QuestionAnswerOption"/>
      </w:pPr>
      <w:r>
        <w:t>Turkey</w:t>
      </w:r>
    </w:p>
    <w:p w14:paraId="3EBE702D" w14:textId="77777777" w:rsidR="00AB2FC8" w:rsidRDefault="00DA0240">
      <w:pPr>
        <w:pStyle w:val="cr360QuestionAnswerOption"/>
      </w:pPr>
      <w:r>
        <w:t>Ukraine</w:t>
      </w:r>
    </w:p>
    <w:p w14:paraId="2AE23E26" w14:textId="77777777" w:rsidR="00AB2FC8" w:rsidRDefault="00DA0240">
      <w:pPr>
        <w:pStyle w:val="cr360QuestionAnswerOption"/>
      </w:pPr>
      <w:r>
        <w:t xml:space="preserve">United Arab </w:t>
      </w:r>
      <w:r>
        <w:t>Emirates</w:t>
      </w:r>
    </w:p>
    <w:p w14:paraId="4476FC70" w14:textId="77777777" w:rsidR="00AB2FC8" w:rsidRDefault="00DA0240">
      <w:pPr>
        <w:pStyle w:val="cr360QuestionAnswerOption"/>
      </w:pPr>
      <w:r>
        <w:t>United Kingdom of Great Britain and Northern Ireland</w:t>
      </w:r>
    </w:p>
    <w:p w14:paraId="23BF3D37" w14:textId="77777777" w:rsidR="00AB2FC8" w:rsidRDefault="00DA0240">
      <w:pPr>
        <w:pStyle w:val="cr360QuestionAnswerOption"/>
      </w:pPr>
      <w:r>
        <w:t>United States of America</w:t>
      </w:r>
    </w:p>
    <w:p w14:paraId="7A9C295D" w14:textId="77777777" w:rsidR="00AB2FC8" w:rsidRDefault="00DA0240">
      <w:pPr>
        <w:pStyle w:val="cr360QuestionAnswerOption"/>
      </w:pPr>
      <w:r>
        <w:t>Uzbekistan</w:t>
      </w:r>
    </w:p>
    <w:p w14:paraId="53EBD270" w14:textId="77777777" w:rsidR="00AB2FC8" w:rsidRDefault="00DA0240">
      <w:pPr>
        <w:pStyle w:val="cr360QuestionAnswerOption"/>
      </w:pPr>
      <w:r>
        <w:t>Viet Nam</w:t>
      </w:r>
    </w:p>
    <w:p w14:paraId="18F5040F" w14:textId="77777777" w:rsidR="00AB2FC8" w:rsidRDefault="00DA0240">
      <w:pPr>
        <w:pStyle w:val="cr360Section2"/>
      </w:pPr>
      <w:r>
        <w:t>W0.4</w:t>
      </w:r>
    </w:p>
    <w:p w14:paraId="0AA9601C" w14:textId="77777777" w:rsidR="00AB2FC8" w:rsidRDefault="00DA0240">
      <w:pPr>
        <w:pStyle w:val="cr360QuestionDescription"/>
      </w:pPr>
      <w:r>
        <w:t>(W0.4) Select the currency used for all financial information disclosed throughout your response.</w:t>
      </w:r>
    </w:p>
    <w:p w14:paraId="1ED8CF8A" w14:textId="77777777" w:rsidR="00AB2FC8" w:rsidRDefault="00DA0240">
      <w:pPr>
        <w:pStyle w:val="cr360QuestionAnswerOption"/>
      </w:pPr>
      <w:r>
        <w:t>USD</w:t>
      </w:r>
    </w:p>
    <w:p w14:paraId="7E9EB1E7" w14:textId="77777777" w:rsidR="00AB2FC8" w:rsidRDefault="00DA0240">
      <w:pPr>
        <w:pStyle w:val="cr360Section2"/>
      </w:pPr>
      <w:r>
        <w:t>W0.5</w:t>
      </w:r>
    </w:p>
    <w:p w14:paraId="291BE3C7" w14:textId="77777777" w:rsidR="00AB2FC8" w:rsidRDefault="00DA0240">
      <w:pPr>
        <w:pStyle w:val="cr360QuestionDescription"/>
      </w:pPr>
      <w:r>
        <w:t xml:space="preserve">(W0.5) Select the option that </w:t>
      </w:r>
      <w:r>
        <w:t>best describes the reporting boundary for companies, entities, or groups for which water impacts on your business are being reported.</w:t>
      </w:r>
    </w:p>
    <w:p w14:paraId="2DFE22AF" w14:textId="77777777" w:rsidR="00AB2FC8" w:rsidRDefault="00DA0240">
      <w:pPr>
        <w:pStyle w:val="cr360QuestionAnswerOption"/>
      </w:pPr>
      <w:r>
        <w:t xml:space="preserve">Companies, </w:t>
      </w:r>
      <w:proofErr w:type="gramStart"/>
      <w:r>
        <w:t>entities</w:t>
      </w:r>
      <w:proofErr w:type="gramEnd"/>
      <w:r>
        <w:t xml:space="preserve"> or groups over which operational control is exercised</w:t>
      </w:r>
    </w:p>
    <w:p w14:paraId="098561CE" w14:textId="77777777" w:rsidR="00AB2FC8" w:rsidRDefault="00DA0240">
      <w:pPr>
        <w:pStyle w:val="cr360Section2"/>
      </w:pPr>
      <w:r>
        <w:lastRenderedPageBreak/>
        <w:t>W0.6</w:t>
      </w:r>
    </w:p>
    <w:p w14:paraId="5D05C139" w14:textId="77777777" w:rsidR="00AB2FC8" w:rsidRDefault="00DA0240">
      <w:pPr>
        <w:pStyle w:val="cr360QuestionDescription"/>
      </w:pPr>
      <w:r>
        <w:t xml:space="preserve">(W0.6) Within this boundary, are there any </w:t>
      </w:r>
      <w:r>
        <w:t>geographies, facilities, water aspects, or other exclusions from your disclosure?</w:t>
      </w:r>
    </w:p>
    <w:p w14:paraId="40D29A0C" w14:textId="77777777" w:rsidR="00AB2FC8" w:rsidRDefault="00DA0240">
      <w:pPr>
        <w:pStyle w:val="cr360QuestionAnswerOption"/>
      </w:pPr>
      <w:r>
        <w:t>No</w:t>
      </w:r>
    </w:p>
    <w:p w14:paraId="6A6C9F3D" w14:textId="77777777" w:rsidR="00AB2FC8" w:rsidRDefault="00DA0240">
      <w:pPr>
        <w:pStyle w:val="cr360Section2"/>
      </w:pPr>
      <w:r>
        <w:t>W0.7</w:t>
      </w:r>
    </w:p>
    <w:p w14:paraId="6425E20A" w14:textId="77777777" w:rsidR="00AB2FC8" w:rsidRDefault="00DA0240">
      <w:pPr>
        <w:pStyle w:val="cr360QuestionDescription"/>
      </w:pPr>
      <w:r>
        <w:t>(W0.7) Does your organization have an ISIN code or another unique identifier (e.g., Ticker, CUSIP, etc.)?</w:t>
      </w:r>
    </w:p>
    <w:tbl>
      <w:tblPr>
        <w:tblStyle w:val="cr360MatrixGrid"/>
        <w:tblW w:w="5000" w:type="pct"/>
        <w:tblLook w:val="04A0" w:firstRow="1" w:lastRow="0" w:firstColumn="1" w:lastColumn="0" w:noHBand="0" w:noVBand="1"/>
      </w:tblPr>
      <w:tblGrid>
        <w:gridCol w:w="10136"/>
        <w:gridCol w:w="3812"/>
      </w:tblGrid>
      <w:tr w:rsidR="00AB2FC8" w14:paraId="0B282A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5D95A4" w14:textId="77777777" w:rsidR="00AB2FC8" w:rsidRDefault="00DA0240">
            <w:pPr>
              <w:pStyle w:val="cr360MatrixGridAnswerText"/>
            </w:pPr>
            <w:r>
              <w:t xml:space="preserve">Indicate whether you </w:t>
            </w:r>
            <w:proofErr w:type="gramStart"/>
            <w:r>
              <w:t>are able to</w:t>
            </w:r>
            <w:proofErr w:type="gramEnd"/>
            <w:r>
              <w:t xml:space="preserve"> provide a unique </w:t>
            </w:r>
            <w:r>
              <w:t>identifier for your organization.</w:t>
            </w:r>
          </w:p>
        </w:tc>
        <w:tc>
          <w:tcPr>
            <w:tcW w:w="0" w:type="auto"/>
          </w:tcPr>
          <w:p w14:paraId="4D427FA8"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Provide your unique identifier</w:t>
            </w:r>
          </w:p>
        </w:tc>
      </w:tr>
      <w:tr w:rsidR="00AB2FC8" w14:paraId="6C11E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E0E16D" w14:textId="77777777" w:rsidR="00AB2FC8" w:rsidRDefault="00DA0240">
            <w:pPr>
              <w:pStyle w:val="cr360MatrixGridAnswerText"/>
            </w:pPr>
            <w:r>
              <w:t>Yes, a Ticker symbol</w:t>
            </w:r>
          </w:p>
        </w:tc>
        <w:tc>
          <w:tcPr>
            <w:tcW w:w="0" w:type="auto"/>
          </w:tcPr>
          <w:p w14:paraId="3434E3B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CSCO</w:t>
            </w:r>
          </w:p>
        </w:tc>
      </w:tr>
    </w:tbl>
    <w:p w14:paraId="0598E580" w14:textId="77777777" w:rsidR="00AB2FC8" w:rsidRDefault="00DA0240">
      <w:pPr>
        <w:pStyle w:val="cr360Section1"/>
      </w:pPr>
      <w:r>
        <w:t>W1. Current state</w:t>
      </w:r>
    </w:p>
    <w:p w14:paraId="55A90257" w14:textId="77777777" w:rsidR="00AB2FC8" w:rsidRDefault="00DA0240">
      <w:pPr>
        <w:pStyle w:val="cr360Section2"/>
      </w:pPr>
      <w:r>
        <w:t>W1.1</w:t>
      </w:r>
    </w:p>
    <w:p w14:paraId="4FCBAF34" w14:textId="77777777" w:rsidR="00AB2FC8" w:rsidRDefault="00DA0240">
      <w:pPr>
        <w:pStyle w:val="cr360QuestionDescription"/>
      </w:pPr>
      <w:r>
        <w:t>(W1.1) Rate the importance (current and future) of water quality and water quantity to the success of your business.</w:t>
      </w:r>
    </w:p>
    <w:tbl>
      <w:tblPr>
        <w:tblStyle w:val="cr360MatrixGrid"/>
        <w:tblW w:w="5000" w:type="pct"/>
        <w:tblLook w:val="04A0" w:firstRow="1" w:lastRow="0" w:firstColumn="1" w:lastColumn="0" w:noHBand="0" w:noVBand="1"/>
      </w:tblPr>
      <w:tblGrid>
        <w:gridCol w:w="2447"/>
        <w:gridCol w:w="1559"/>
        <w:gridCol w:w="1595"/>
        <w:gridCol w:w="8347"/>
      </w:tblGrid>
      <w:tr w:rsidR="00AB2FC8" w14:paraId="40A460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0D316F" w14:textId="77777777" w:rsidR="00AB2FC8" w:rsidRDefault="00AB2FC8">
            <w:pPr>
              <w:pStyle w:val="cr360MatrixGridAnswerText"/>
            </w:pPr>
          </w:p>
        </w:tc>
        <w:tc>
          <w:tcPr>
            <w:tcW w:w="0" w:type="auto"/>
          </w:tcPr>
          <w:p w14:paraId="192E5D7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Direct use importance </w:t>
            </w:r>
            <w:r>
              <w:t>rating</w:t>
            </w:r>
          </w:p>
        </w:tc>
        <w:tc>
          <w:tcPr>
            <w:tcW w:w="0" w:type="auto"/>
          </w:tcPr>
          <w:p w14:paraId="22C49EE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Indirect use importance rating</w:t>
            </w:r>
          </w:p>
        </w:tc>
        <w:tc>
          <w:tcPr>
            <w:tcW w:w="0" w:type="auto"/>
          </w:tcPr>
          <w:p w14:paraId="6C101938"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050126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11ED0E" w14:textId="77777777" w:rsidR="00AB2FC8" w:rsidRDefault="00DA0240">
            <w:pPr>
              <w:pStyle w:val="cr360MatrixGridAnswerText"/>
            </w:pPr>
            <w:proofErr w:type="gramStart"/>
            <w:r>
              <w:t>Sufficient amounts of</w:t>
            </w:r>
            <w:proofErr w:type="gramEnd"/>
            <w:r>
              <w:t xml:space="preserve"> good quality freshwater available for use</w:t>
            </w:r>
          </w:p>
        </w:tc>
        <w:tc>
          <w:tcPr>
            <w:tcW w:w="0" w:type="auto"/>
          </w:tcPr>
          <w:p w14:paraId="33C03C6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Important</w:t>
            </w:r>
          </w:p>
        </w:tc>
        <w:tc>
          <w:tcPr>
            <w:tcW w:w="0" w:type="auto"/>
          </w:tcPr>
          <w:p w14:paraId="70DA213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Important</w:t>
            </w:r>
          </w:p>
        </w:tc>
        <w:tc>
          <w:tcPr>
            <w:tcW w:w="0" w:type="auto"/>
          </w:tcPr>
          <w:p w14:paraId="7B3A41F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proofErr w:type="gramStart"/>
            <w:r>
              <w:t>All of</w:t>
            </w:r>
            <w:proofErr w:type="gramEnd"/>
            <w:r>
              <w:t xml:space="preserve"> our employees working across our direct operations need access to good, quality freshwater that is readily avai</w:t>
            </w:r>
            <w:r>
              <w:t xml:space="preserve">lable in order for our employees to complete their basic job functions, which is very important to Cisco and why we selected important. Cisco's primary use of freshwater in our direct operations is drinking water for our employees and general water use in </w:t>
            </w:r>
            <w:r>
              <w:t>our office spaces such as for restrooms, cafeterias, cooling towers and irrigation. In addition to our direct operations, we selected the importance rating for indirect use because many of our suppliers require fresh water as a direct input during producti</w:t>
            </w:r>
            <w:r>
              <w:t xml:space="preserve">on, and because it is important to provide drinking water and sanitation for their employees. Our </w:t>
            </w:r>
            <w:r>
              <w:lastRenderedPageBreak/>
              <w:t>Tier 1 suppliers’ (</w:t>
            </w:r>
            <w:proofErr w:type="gramStart"/>
            <w:r>
              <w:t>i.e.</w:t>
            </w:r>
            <w:proofErr w:type="gramEnd"/>
            <w:r>
              <w:t xml:space="preserve"> contract manufacturing and Original Design Manufacturing suppliers) primary use of freshwater is the same as Cisco's, which is general</w:t>
            </w:r>
            <w:r>
              <w:t xml:space="preserve"> water use at their facilities, such as restrooms, cafeterias, cooling towers and irrigation. For some Tier 2 component suppliers that need large amounts of water in their production process, such as semi-conductor and Printed Circuit Board suppliers, the </w:t>
            </w:r>
            <w:r>
              <w:t>water quantity &amp; quality will impact their daily operations. Given this daily demand for quality freshwater within our operations and supply chain, we rated the importance of this water quality/quantity as a high priority both now and into the future. We e</w:t>
            </w:r>
            <w:r>
              <w:t>xpect these to remain important, and do not anticipate that our dependence on freshwater will change in the future for our direct or indirect operations, because we are not planning any major changes to the way we conduct business.</w:t>
            </w:r>
          </w:p>
        </w:tc>
      </w:tr>
      <w:tr w:rsidR="00AB2FC8" w14:paraId="1C9F9A92" w14:textId="77777777">
        <w:tc>
          <w:tcPr>
            <w:cnfStyle w:val="001000000000" w:firstRow="0" w:lastRow="0" w:firstColumn="1" w:lastColumn="0" w:oddVBand="0" w:evenVBand="0" w:oddHBand="0" w:evenHBand="0" w:firstRowFirstColumn="0" w:firstRowLastColumn="0" w:lastRowFirstColumn="0" w:lastRowLastColumn="0"/>
            <w:tcW w:w="0" w:type="auto"/>
          </w:tcPr>
          <w:p w14:paraId="18291627" w14:textId="77777777" w:rsidR="00AB2FC8" w:rsidRDefault="00DA0240">
            <w:pPr>
              <w:pStyle w:val="cr360MatrixGridAnswerText"/>
            </w:pPr>
            <w:proofErr w:type="gramStart"/>
            <w:r>
              <w:lastRenderedPageBreak/>
              <w:t xml:space="preserve">Sufficient </w:t>
            </w:r>
            <w:r>
              <w:t>amounts of</w:t>
            </w:r>
            <w:proofErr w:type="gramEnd"/>
            <w:r>
              <w:t xml:space="preserve"> recycled, brackish and/or produced water available for use</w:t>
            </w:r>
          </w:p>
        </w:tc>
        <w:tc>
          <w:tcPr>
            <w:tcW w:w="0" w:type="auto"/>
          </w:tcPr>
          <w:p w14:paraId="7B438645"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Important</w:t>
            </w:r>
          </w:p>
        </w:tc>
        <w:tc>
          <w:tcPr>
            <w:tcW w:w="0" w:type="auto"/>
          </w:tcPr>
          <w:p w14:paraId="6882F66E"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Important</w:t>
            </w:r>
          </w:p>
        </w:tc>
        <w:tc>
          <w:tcPr>
            <w:tcW w:w="0" w:type="auto"/>
          </w:tcPr>
          <w:p w14:paraId="0334D36C"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Cisco's direct use of recycled water is for irrigating landscapes on our major campuses. We have installed drip-irrigation systems and native, drought resistant plant</w:t>
            </w:r>
            <w:r>
              <w:t xml:space="preserve">s throughout our major campus locations, but still rely on recycled water where available for irrigation. We also use recycled water for cooling in some of lab and data </w:t>
            </w:r>
            <w:proofErr w:type="spellStart"/>
            <w:r>
              <w:t>center</w:t>
            </w:r>
            <w:proofErr w:type="spellEnd"/>
            <w:r>
              <w:t xml:space="preserve"> cooling towers where possible. Without a supply of recycled water, we would have</w:t>
            </w:r>
            <w:r>
              <w:t xml:space="preserve"> to rely on potable water for irrigation, which is less desirable. Recycled water is important for some component suppliers that need large amounts of industrial water in their production processes, such as semi-conductor and PCB suppliers. Using recycled </w:t>
            </w:r>
            <w:r>
              <w:t>water for those processes can reduce costs for those suppliers as well as address concerns of stakeholders such as customers and NGOs who are attentive to water management and conservation. Cisco selected important for both our direct and indirect operatio</w:t>
            </w:r>
            <w:r>
              <w:t xml:space="preserve">ns because the use of recycled and/or produced water reduces demand for potable water from our local water sources, is less energy-intensive to produce than potable </w:t>
            </w:r>
            <w:proofErr w:type="gramStart"/>
            <w:r>
              <w:t>water, and</w:t>
            </w:r>
            <w:proofErr w:type="gramEnd"/>
            <w:r>
              <w:t xml:space="preserve"> provides cost savings to Cisco and suppliers as well. We expect these to remain </w:t>
            </w:r>
            <w:r>
              <w:t>important, and do not anticipate that our dependence on recycled water will change in the future for our direct or indirect operations, because we are not planning any major changes to the way we conduct business.</w:t>
            </w:r>
          </w:p>
        </w:tc>
      </w:tr>
    </w:tbl>
    <w:p w14:paraId="31F99FB2" w14:textId="77777777" w:rsidR="00AB2FC8" w:rsidRDefault="00DA0240">
      <w:pPr>
        <w:pStyle w:val="cr360Section2"/>
      </w:pPr>
      <w:r>
        <w:lastRenderedPageBreak/>
        <w:t>W1.2</w:t>
      </w:r>
    </w:p>
    <w:p w14:paraId="5070332C" w14:textId="77777777" w:rsidR="00AB2FC8" w:rsidRDefault="00DA0240">
      <w:pPr>
        <w:pStyle w:val="cr360QuestionDescription"/>
      </w:pPr>
      <w:r>
        <w:t>(W1.2) Across all your operations, w</w:t>
      </w:r>
      <w:r>
        <w:t>hat proportion of the following water aspects are regularly measured and monitored?</w:t>
      </w:r>
    </w:p>
    <w:tbl>
      <w:tblPr>
        <w:tblStyle w:val="cr360MatrixGrid"/>
        <w:tblW w:w="5000" w:type="pct"/>
        <w:tblLook w:val="04A0" w:firstRow="1" w:lastRow="0" w:firstColumn="1" w:lastColumn="0" w:noHBand="0" w:noVBand="1"/>
      </w:tblPr>
      <w:tblGrid>
        <w:gridCol w:w="2795"/>
        <w:gridCol w:w="2605"/>
        <w:gridCol w:w="8548"/>
      </w:tblGrid>
      <w:tr w:rsidR="00AB2FC8" w14:paraId="4AFB63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681212" w14:textId="77777777" w:rsidR="00AB2FC8" w:rsidRDefault="00AB2FC8">
            <w:pPr>
              <w:pStyle w:val="cr360MatrixGridAnswerText"/>
            </w:pPr>
          </w:p>
        </w:tc>
        <w:tc>
          <w:tcPr>
            <w:tcW w:w="0" w:type="auto"/>
          </w:tcPr>
          <w:p w14:paraId="628A3CBD"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sites/facilities/operations</w:t>
            </w:r>
          </w:p>
        </w:tc>
        <w:tc>
          <w:tcPr>
            <w:tcW w:w="0" w:type="auto"/>
          </w:tcPr>
          <w:p w14:paraId="6C4916C5"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62623A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35455A" w14:textId="77777777" w:rsidR="00AB2FC8" w:rsidRDefault="00DA0240">
            <w:pPr>
              <w:pStyle w:val="cr360MatrixGridAnswerText"/>
            </w:pPr>
            <w:r>
              <w:t>Water withdrawals – total volumes</w:t>
            </w:r>
          </w:p>
        </w:tc>
        <w:tc>
          <w:tcPr>
            <w:tcW w:w="0" w:type="auto"/>
          </w:tcPr>
          <w:p w14:paraId="7BB267C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0643640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In FY21, Cisco quantified total volumes of water withdrawals for 100% of our total </w:t>
            </w:r>
            <w:r>
              <w:t>real estate portfolio within our operational control. Some facilities are located where water rights and usage are an issue of concern. Since FY07, we have been using the World Business Council for Sustainable Development’s and/or World Resources Institute</w:t>
            </w:r>
            <w:r>
              <w:t xml:space="preserve"> (WRI) Aqueduct water tools to understand water risks at the country and local watershed level. Our water withdrawal data is based on our monthly water bills, which are consolidated and reviewed at least annually. However, water withdrawal billing data is </w:t>
            </w:r>
            <w:r>
              <w:t>not available for 100% of our facilities given the size and geographic distribution of our operations and the fact that many locations where Cisco shares a building with other tenants do not have water sub-meters and water bills are paid by the landlord. W</w:t>
            </w:r>
            <w:r>
              <w:t>e estimate monthly and consolidated annual water withdrawals from sites where we don’t directly pay water bills.</w:t>
            </w:r>
          </w:p>
        </w:tc>
      </w:tr>
      <w:tr w:rsidR="00AB2FC8" w14:paraId="226D6C68" w14:textId="77777777">
        <w:tc>
          <w:tcPr>
            <w:cnfStyle w:val="001000000000" w:firstRow="0" w:lastRow="0" w:firstColumn="1" w:lastColumn="0" w:oddVBand="0" w:evenVBand="0" w:oddHBand="0" w:evenHBand="0" w:firstRowFirstColumn="0" w:firstRowLastColumn="0" w:lastRowFirstColumn="0" w:lastRowLastColumn="0"/>
            <w:tcW w:w="0" w:type="auto"/>
          </w:tcPr>
          <w:p w14:paraId="6D5F19C1" w14:textId="77777777" w:rsidR="00AB2FC8" w:rsidRDefault="00DA0240">
            <w:pPr>
              <w:pStyle w:val="cr360MatrixGridAnswerText"/>
            </w:pPr>
            <w:r>
              <w:t>Water withdrawals – volumes by source</w:t>
            </w:r>
          </w:p>
        </w:tc>
        <w:tc>
          <w:tcPr>
            <w:tcW w:w="0" w:type="auto"/>
          </w:tcPr>
          <w:p w14:paraId="746BE48A"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100%</w:t>
            </w:r>
          </w:p>
        </w:tc>
        <w:tc>
          <w:tcPr>
            <w:tcW w:w="0" w:type="auto"/>
          </w:tcPr>
          <w:p w14:paraId="6A2B83D5"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In FY21, Cisco quantified total volumes of water withdrawals by source for 100% of our total real e</w:t>
            </w:r>
            <w:r>
              <w:t>state portfolio within our operational control. Some facilities are located where water rights and usage are an issue of concern. Since FY07, we have been using the World Business Council for Sustainable Development’s and/or WRI Aqueduct water tools to und</w:t>
            </w:r>
            <w:r>
              <w:t>erstand water risks at the country and local watershed level. Where we pay the water bill, our water withdrawal data are based on monthly bills which are consolidated and reviewed at least annually. However, water withdrawal billing data is not available f</w:t>
            </w:r>
            <w:r>
              <w:t>or 100% of our facilities given the size and geographic distribution of our operations and the fact that many locations where Cisco shares a building with other tenants do not have water sub-meters and water bills are paid by the landlord. We estimate mont</w:t>
            </w:r>
            <w:r>
              <w:t>hly and consolidated annual water withdrawals from these sites where we don’t pay water utility bills directly.</w:t>
            </w:r>
          </w:p>
        </w:tc>
      </w:tr>
      <w:tr w:rsidR="00AB2FC8" w14:paraId="366CD8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E48614" w14:textId="77777777" w:rsidR="00AB2FC8" w:rsidRDefault="00DA0240">
            <w:pPr>
              <w:pStyle w:val="cr360MatrixGridAnswerText"/>
            </w:pPr>
            <w:r>
              <w:lastRenderedPageBreak/>
              <w:t>Water withdrawals quality</w:t>
            </w:r>
          </w:p>
        </w:tc>
        <w:tc>
          <w:tcPr>
            <w:tcW w:w="0" w:type="auto"/>
          </w:tcPr>
          <w:p w14:paraId="0BF8A53B"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5CE7747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Where we pay the water bill, 100% of Cisco's water withdrawals are monitored on at least a monthly basis by </w:t>
            </w:r>
            <w:r>
              <w:t>third party sources (</w:t>
            </w:r>
            <w:proofErr w:type="gramStart"/>
            <w:r>
              <w:t>e.g.</w:t>
            </w:r>
            <w:proofErr w:type="gramEnd"/>
            <w:r>
              <w:t xml:space="preserve"> municipal supply) who must monitor the water they provide using industry standard monitoring methods. Previously, an exception to this was our Boxborough, MA campus where water was withdrawn from the groundwater supply, treated on</w:t>
            </w:r>
            <w:r>
              <w:t>site and then discharged back to the groundwater. This system was decommissioned last fiscal year (FY20) and is no longer in use. Billing data is not available for 100% of our facilities given the size and geographic distribution of our operations and that</w:t>
            </w:r>
            <w:r>
              <w:t xml:space="preserve"> many locations where Cisco shares a building with other tenants do not have water sub-meters and water bills are paid by the landlord. We estimate monthly and consolidated annual water withdrawals from sites where we don’t pay water bills directly.</w:t>
            </w:r>
          </w:p>
        </w:tc>
      </w:tr>
      <w:tr w:rsidR="00AB2FC8" w14:paraId="407AE7F9" w14:textId="77777777">
        <w:tc>
          <w:tcPr>
            <w:cnfStyle w:val="001000000000" w:firstRow="0" w:lastRow="0" w:firstColumn="1" w:lastColumn="0" w:oddVBand="0" w:evenVBand="0" w:oddHBand="0" w:evenHBand="0" w:firstRowFirstColumn="0" w:firstRowLastColumn="0" w:lastRowFirstColumn="0" w:lastRowLastColumn="0"/>
            <w:tcW w:w="0" w:type="auto"/>
          </w:tcPr>
          <w:p w14:paraId="08ABE8A5" w14:textId="77777777" w:rsidR="00AB2FC8" w:rsidRDefault="00DA0240">
            <w:pPr>
              <w:pStyle w:val="cr360MatrixGridAnswerText"/>
            </w:pPr>
            <w:r>
              <w:t>Water</w:t>
            </w:r>
            <w:r>
              <w:t xml:space="preserve"> discharges – total volumes</w:t>
            </w:r>
          </w:p>
        </w:tc>
        <w:tc>
          <w:tcPr>
            <w:tcW w:w="0" w:type="auto"/>
          </w:tcPr>
          <w:p w14:paraId="4608AB14"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100%</w:t>
            </w:r>
          </w:p>
        </w:tc>
        <w:tc>
          <w:tcPr>
            <w:tcW w:w="0" w:type="auto"/>
          </w:tcPr>
          <w:p w14:paraId="5597ED64"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In FY21, Cisco quantified total volumes of water discharges for 100% of our total real estate portfolio within our operational control. Where we pay the water bill, our water discharges are estimated based on water withdraw</w:t>
            </w:r>
            <w:r>
              <w:t>als and irrigation billing data received monthly and consolidated on at least an annual basis. However, estimated water discharges from billing data are not available for 100% of our facilities given the size and geographic distribution of our operations a</w:t>
            </w:r>
            <w:r>
              <w:t>nd the fact that many locations where Cisco shares a building with other tenants do not have water sub-meters and water bills are paid by the landlord. As mentioned above, previously water was treated onsite and discharged to groundwater at our Boxborough,</w:t>
            </w:r>
            <w:r>
              <w:t xml:space="preserve"> MA, campus until the system was decommissioned last fiscal year (FY20) and is no longer in use.</w:t>
            </w:r>
          </w:p>
        </w:tc>
      </w:tr>
      <w:tr w:rsidR="00AB2FC8" w14:paraId="417B1A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2222B5" w14:textId="77777777" w:rsidR="00AB2FC8" w:rsidRDefault="00DA0240">
            <w:pPr>
              <w:pStyle w:val="cr360MatrixGridAnswerText"/>
            </w:pPr>
            <w:r>
              <w:t>Water discharges – volumes by destination</w:t>
            </w:r>
          </w:p>
        </w:tc>
        <w:tc>
          <w:tcPr>
            <w:tcW w:w="0" w:type="auto"/>
          </w:tcPr>
          <w:p w14:paraId="269A5F22"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0B406BF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In FY21, Cisco quantified total volumes of water discharges by destination for 100% of our total real </w:t>
            </w:r>
            <w:r>
              <w:t xml:space="preserve">estate portfolio within our operational control. Where we pay the water bill, our water discharges are estimated based on water withdrawals and irrigation billing data received monthly and consolidated on at least an annual basis. However, estimated water </w:t>
            </w:r>
            <w:r>
              <w:t xml:space="preserve">discharges from billing data are not available for 100% of our facilities given the size and geographic distribution of our operations and the fact that many locations where Cisco shares a building with other tenants do not have water sub-meters and water </w:t>
            </w:r>
            <w:r>
              <w:t xml:space="preserve">bills are paid by the landlord. As mentioned above, previously water discharges were treated onsite at our Boxborough, MA, campus until the system was decommissioned in the previous fiscal year (FY20) and is no </w:t>
            </w:r>
            <w:r>
              <w:lastRenderedPageBreak/>
              <w:t xml:space="preserve">longer in use. </w:t>
            </w:r>
            <w:proofErr w:type="gramStart"/>
            <w:r>
              <w:t>The vast majority of</w:t>
            </w:r>
            <w:proofErr w:type="gramEnd"/>
            <w:r>
              <w:t xml:space="preserve"> other Cis</w:t>
            </w:r>
            <w:r>
              <w:t>co locations send water discharges to the water utility for treatment.</w:t>
            </w:r>
          </w:p>
        </w:tc>
      </w:tr>
      <w:tr w:rsidR="00AB2FC8" w14:paraId="6D4449E0" w14:textId="77777777">
        <w:tc>
          <w:tcPr>
            <w:cnfStyle w:val="001000000000" w:firstRow="0" w:lastRow="0" w:firstColumn="1" w:lastColumn="0" w:oddVBand="0" w:evenVBand="0" w:oddHBand="0" w:evenHBand="0" w:firstRowFirstColumn="0" w:firstRowLastColumn="0" w:lastRowFirstColumn="0" w:lastRowLastColumn="0"/>
            <w:tcW w:w="0" w:type="auto"/>
          </w:tcPr>
          <w:p w14:paraId="2AAFDCCC" w14:textId="77777777" w:rsidR="00AB2FC8" w:rsidRDefault="00DA0240">
            <w:pPr>
              <w:pStyle w:val="cr360MatrixGridAnswerText"/>
            </w:pPr>
            <w:r>
              <w:lastRenderedPageBreak/>
              <w:t>Water discharges – volumes by treatment method</w:t>
            </w:r>
          </w:p>
        </w:tc>
        <w:tc>
          <w:tcPr>
            <w:tcW w:w="0" w:type="auto"/>
          </w:tcPr>
          <w:p w14:paraId="37B6449E"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100%</w:t>
            </w:r>
          </w:p>
        </w:tc>
        <w:tc>
          <w:tcPr>
            <w:tcW w:w="0" w:type="auto"/>
          </w:tcPr>
          <w:p w14:paraId="66733850"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Where we pay the water bill, 100% of Cisco's water discharges are monitored on at least a monthly basis for quality by standard effl</w:t>
            </w:r>
            <w:r>
              <w:t xml:space="preserve">uent parameters using industry standard monitoring methods. </w:t>
            </w:r>
            <w:proofErr w:type="gramStart"/>
            <w:r>
              <w:t>The vast majority of</w:t>
            </w:r>
            <w:proofErr w:type="gramEnd"/>
            <w:r>
              <w:t xml:space="preserve"> Cisco's water discharges are to third party sources (e.g., municipal/industrial wastewater treatment plant) that monitor the standard effluent parameters of water they receive</w:t>
            </w:r>
            <w:r>
              <w:t xml:space="preserve"> through the sewer system. Previously, an exception to this was our Boxborough, MA campus where water was withdrawn from the groundwater supply, treated onsite and then discharged back to the groundwater. This system was decommissioned in the previous fisc</w:t>
            </w:r>
            <w:r>
              <w:t>al year (FY20) and is no longer in use.</w:t>
            </w:r>
          </w:p>
        </w:tc>
      </w:tr>
      <w:tr w:rsidR="00AB2FC8" w14:paraId="6AFC1A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D2F708" w14:textId="77777777" w:rsidR="00AB2FC8" w:rsidRDefault="00DA0240">
            <w:pPr>
              <w:pStyle w:val="cr360MatrixGridAnswerText"/>
            </w:pPr>
            <w:r>
              <w:t>Water discharge quality – by standard effluent parameters</w:t>
            </w:r>
          </w:p>
        </w:tc>
        <w:tc>
          <w:tcPr>
            <w:tcW w:w="0" w:type="auto"/>
          </w:tcPr>
          <w:p w14:paraId="0B5BD409"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Not relevant</w:t>
            </w:r>
          </w:p>
        </w:tc>
        <w:tc>
          <w:tcPr>
            <w:tcW w:w="0" w:type="auto"/>
          </w:tcPr>
          <w:p w14:paraId="5CE226EC"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Cisco does not produce any industrial wastewater that </w:t>
            </w:r>
            <w:proofErr w:type="gramStart"/>
            <w:r>
              <w:t>would require metering or permitting,</w:t>
            </w:r>
            <w:proofErr w:type="gramEnd"/>
            <w:r>
              <w:t xml:space="preserve"> therefore we do not currently measure quality of was</w:t>
            </w:r>
            <w:r>
              <w:t xml:space="preserve">tewater discharges. </w:t>
            </w:r>
            <w:proofErr w:type="gramStart"/>
            <w:r>
              <w:t>The vast majority of</w:t>
            </w:r>
            <w:proofErr w:type="gramEnd"/>
            <w:r>
              <w:t xml:space="preserve"> Cisco's water discharges are to third party sources (e.g., municipal/industrial wastewater treatment plant) which typically use primary and secondary level treatments.  Previously, an exception to this was our Boxbo</w:t>
            </w:r>
            <w:r>
              <w:t>rough, MA campus where water was withdrawn from the groundwater supply, treated onsite and then discharged back to the groundwater. This system was decommissioned last fiscal year (FY20) and is no longer in use.</w:t>
            </w:r>
          </w:p>
        </w:tc>
      </w:tr>
      <w:tr w:rsidR="00AB2FC8" w14:paraId="64478006" w14:textId="77777777">
        <w:tc>
          <w:tcPr>
            <w:cnfStyle w:val="001000000000" w:firstRow="0" w:lastRow="0" w:firstColumn="1" w:lastColumn="0" w:oddVBand="0" w:evenVBand="0" w:oddHBand="0" w:evenHBand="0" w:firstRowFirstColumn="0" w:firstRowLastColumn="0" w:lastRowFirstColumn="0" w:lastRowLastColumn="0"/>
            <w:tcW w:w="0" w:type="auto"/>
          </w:tcPr>
          <w:p w14:paraId="649C2579" w14:textId="77777777" w:rsidR="00AB2FC8" w:rsidRDefault="00DA0240">
            <w:pPr>
              <w:pStyle w:val="cr360MatrixGridAnswerText"/>
            </w:pPr>
            <w:r>
              <w:t>Water discharge quality – temperature</w:t>
            </w:r>
          </w:p>
        </w:tc>
        <w:tc>
          <w:tcPr>
            <w:tcW w:w="0" w:type="auto"/>
          </w:tcPr>
          <w:p w14:paraId="5556836C"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r</w:t>
            </w:r>
            <w:r>
              <w:t>elevant</w:t>
            </w:r>
          </w:p>
        </w:tc>
        <w:tc>
          <w:tcPr>
            <w:tcW w:w="0" w:type="auto"/>
          </w:tcPr>
          <w:p w14:paraId="72FCB8B9"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 xml:space="preserve">Cisco does not produce any industrial wastewater that </w:t>
            </w:r>
            <w:proofErr w:type="gramStart"/>
            <w:r>
              <w:t>would require metering or permitting,</w:t>
            </w:r>
            <w:proofErr w:type="gramEnd"/>
            <w:r>
              <w:t xml:space="preserve"> therefore we do not currently measure quality of wastewater discharges. </w:t>
            </w:r>
            <w:proofErr w:type="gramStart"/>
            <w:r>
              <w:t>The vast majority of</w:t>
            </w:r>
            <w:proofErr w:type="gramEnd"/>
            <w:r>
              <w:t xml:space="preserve"> Cisco's water discharges are to third party sources (e.g., muni</w:t>
            </w:r>
            <w:r>
              <w:t>cipal/industrial wastewater treatment plant) which typically use primary and secondary level treatments. Previously, an exception to this was our Boxborough, MA campus where water was withdrawn from the groundwater supply, treated onsite and then discharge</w:t>
            </w:r>
            <w:r>
              <w:t>d back to the groundwater. This system was decommissioned last fiscal year (FY20) and is no longer in use.</w:t>
            </w:r>
          </w:p>
        </w:tc>
      </w:tr>
      <w:tr w:rsidR="00AB2FC8" w14:paraId="056C67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0758E6" w14:textId="77777777" w:rsidR="00AB2FC8" w:rsidRDefault="00DA0240">
            <w:pPr>
              <w:pStyle w:val="cr360MatrixGridAnswerText"/>
            </w:pPr>
            <w:r>
              <w:t>Water consumption – total volume</w:t>
            </w:r>
          </w:p>
        </w:tc>
        <w:tc>
          <w:tcPr>
            <w:tcW w:w="0" w:type="auto"/>
          </w:tcPr>
          <w:p w14:paraId="02EA268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6BD5D57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In FY21, Cisco quantified total volumes of water consumption for 100% of our total real estate portfolio withi</w:t>
            </w:r>
            <w:r>
              <w:t>n our operational control. Where we receive irrigation bills, water consumption is based on monthly billing data that we aggregate on at least an annual basis. Cisco consumes water provided by third party municipal sources primarily for irrigation and cool</w:t>
            </w:r>
            <w:r>
              <w:t xml:space="preserve">ing at our </w:t>
            </w:r>
            <w:r>
              <w:lastRenderedPageBreak/>
              <w:t>facilities. Consumption volumes are metered and monitored on at least a monthly basis using industry standard monitoring methods. Any water consumed by our employees is considered negligible compared to our broader water withdrawals and discharg</w:t>
            </w:r>
            <w:r>
              <w:t>es and is not estimated. We are in the process of improving our water accounting practices in this area.</w:t>
            </w:r>
          </w:p>
        </w:tc>
      </w:tr>
      <w:tr w:rsidR="00AB2FC8" w14:paraId="54EEB9BD" w14:textId="77777777">
        <w:tc>
          <w:tcPr>
            <w:cnfStyle w:val="001000000000" w:firstRow="0" w:lastRow="0" w:firstColumn="1" w:lastColumn="0" w:oddVBand="0" w:evenVBand="0" w:oddHBand="0" w:evenHBand="0" w:firstRowFirstColumn="0" w:firstRowLastColumn="0" w:lastRowFirstColumn="0" w:lastRowLastColumn="0"/>
            <w:tcW w:w="0" w:type="auto"/>
          </w:tcPr>
          <w:p w14:paraId="2AB8FB5E" w14:textId="77777777" w:rsidR="00AB2FC8" w:rsidRDefault="00DA0240">
            <w:pPr>
              <w:pStyle w:val="cr360MatrixGridAnswerText"/>
            </w:pPr>
            <w:r>
              <w:lastRenderedPageBreak/>
              <w:t>Water recycled/reused</w:t>
            </w:r>
          </w:p>
        </w:tc>
        <w:tc>
          <w:tcPr>
            <w:tcW w:w="0" w:type="auto"/>
          </w:tcPr>
          <w:p w14:paraId="159002BE"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100%</w:t>
            </w:r>
          </w:p>
        </w:tc>
        <w:tc>
          <w:tcPr>
            <w:tcW w:w="0" w:type="auto"/>
          </w:tcPr>
          <w:p w14:paraId="50C5F256"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 xml:space="preserve">In FY21, Cisco accounted for recycled / reused water volumes from 100% of our total real estate portfolio within our </w:t>
            </w:r>
            <w:r>
              <w:t>operational control. Some of our water utilities do provide recycled non-potable water, which we use primarily for irrigation or cooling. For facilities where we receive reclaimed water irrigation bills, recycled/reused water is based on monthly billing da</w:t>
            </w:r>
            <w:r>
              <w:t>ta that we aggregate on at least an annual basis. Cisco uses water or wastewater more than once prior to discharge at our Bangalore, India facilities. We are in the process of improving our water accounting practices in this area.</w:t>
            </w:r>
          </w:p>
        </w:tc>
      </w:tr>
      <w:tr w:rsidR="00AB2FC8" w14:paraId="53F5A4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586219" w14:textId="77777777" w:rsidR="00AB2FC8" w:rsidRDefault="00DA0240">
            <w:pPr>
              <w:pStyle w:val="cr360MatrixGridAnswerText"/>
            </w:pPr>
            <w:r>
              <w:t>The provision of fully-f</w:t>
            </w:r>
            <w:r>
              <w:t>unctioning, safely managed WASH services to all workers</w:t>
            </w:r>
          </w:p>
        </w:tc>
        <w:tc>
          <w:tcPr>
            <w:tcW w:w="0" w:type="auto"/>
          </w:tcPr>
          <w:p w14:paraId="0AB83C2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100%</w:t>
            </w:r>
          </w:p>
        </w:tc>
        <w:tc>
          <w:tcPr>
            <w:tcW w:w="0" w:type="auto"/>
          </w:tcPr>
          <w:p w14:paraId="58E7E97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100% of Cisco's real estate operations provide full functioning WASH services for </w:t>
            </w:r>
            <w:proofErr w:type="gramStart"/>
            <w:r>
              <w:t>all of</w:t>
            </w:r>
            <w:proofErr w:type="gramEnd"/>
            <w:r>
              <w:t xml:space="preserve"> our employees. Cisco requires that </w:t>
            </w:r>
            <w:proofErr w:type="gramStart"/>
            <w:r>
              <w:t>all of</w:t>
            </w:r>
            <w:proofErr w:type="gramEnd"/>
            <w:r>
              <w:t xml:space="preserve"> our facilities provide our employees access to clean water for d</w:t>
            </w:r>
            <w:r>
              <w:t>rinking, cooking and cleaning purposes, adequate facilities for excreta purposes, solid waste management, drainage and hygiene. This aspect is monitored using best practice methods as frequently as necessary, and every time a new site is opened.</w:t>
            </w:r>
          </w:p>
        </w:tc>
      </w:tr>
    </w:tbl>
    <w:p w14:paraId="11BD2327" w14:textId="77777777" w:rsidR="00AB2FC8" w:rsidRDefault="00DA0240">
      <w:pPr>
        <w:pStyle w:val="cr360Section2"/>
      </w:pPr>
      <w:r>
        <w:t>W1.2b</w:t>
      </w:r>
    </w:p>
    <w:p w14:paraId="1FFA4FC2" w14:textId="77777777" w:rsidR="00AB2FC8" w:rsidRDefault="00DA0240">
      <w:pPr>
        <w:pStyle w:val="cr360QuestionDescription"/>
      </w:pPr>
      <w:r>
        <w:t>(W1</w:t>
      </w:r>
      <w:r>
        <w:t>.2b) What are the total volumes of water withdrawn, discharged, and consumed across all your operations, and how do these volumes compare to the previous reporting year?</w:t>
      </w:r>
    </w:p>
    <w:tbl>
      <w:tblPr>
        <w:tblStyle w:val="cr360MatrixGrid"/>
        <w:tblW w:w="5000" w:type="pct"/>
        <w:tblLook w:val="04A0" w:firstRow="1" w:lastRow="0" w:firstColumn="1" w:lastColumn="0" w:noHBand="0" w:noVBand="1"/>
      </w:tblPr>
      <w:tblGrid>
        <w:gridCol w:w="1363"/>
        <w:gridCol w:w="1898"/>
        <w:gridCol w:w="1943"/>
        <w:gridCol w:w="8744"/>
      </w:tblGrid>
      <w:tr w:rsidR="00AB2FC8" w14:paraId="700A90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D28EFB" w14:textId="77777777" w:rsidR="00AB2FC8" w:rsidRDefault="00AB2FC8">
            <w:pPr>
              <w:pStyle w:val="cr360MatrixGridAnswerText"/>
            </w:pPr>
          </w:p>
        </w:tc>
        <w:tc>
          <w:tcPr>
            <w:tcW w:w="0" w:type="auto"/>
          </w:tcPr>
          <w:p w14:paraId="08C4144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Volume (</w:t>
            </w:r>
            <w:proofErr w:type="spellStart"/>
            <w:r>
              <w:t>megaliters</w:t>
            </w:r>
            <w:proofErr w:type="spellEnd"/>
            <w:r>
              <w:t>/year)</w:t>
            </w:r>
          </w:p>
        </w:tc>
        <w:tc>
          <w:tcPr>
            <w:tcW w:w="0" w:type="auto"/>
          </w:tcPr>
          <w:p w14:paraId="654B444E"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Comparison with previous reporting year</w:t>
            </w:r>
          </w:p>
        </w:tc>
        <w:tc>
          <w:tcPr>
            <w:tcW w:w="0" w:type="auto"/>
          </w:tcPr>
          <w:p w14:paraId="138853F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589D17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51F563" w14:textId="77777777" w:rsidR="00AB2FC8" w:rsidRDefault="00DA0240">
            <w:pPr>
              <w:pStyle w:val="cr360MatrixGridAnswerText"/>
            </w:pPr>
            <w:r>
              <w:t>Tota</w:t>
            </w:r>
            <w:r>
              <w:t>l withdrawals</w:t>
            </w:r>
          </w:p>
        </w:tc>
        <w:tc>
          <w:tcPr>
            <w:tcW w:w="0" w:type="auto"/>
          </w:tcPr>
          <w:p w14:paraId="433FC57C"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2,901.63</w:t>
            </w:r>
          </w:p>
        </w:tc>
        <w:tc>
          <w:tcPr>
            <w:tcW w:w="0" w:type="auto"/>
          </w:tcPr>
          <w:p w14:paraId="0087FCD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About the same</w:t>
            </w:r>
          </w:p>
        </w:tc>
        <w:tc>
          <w:tcPr>
            <w:tcW w:w="0" w:type="auto"/>
          </w:tcPr>
          <w:p w14:paraId="7BFA9E7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Our FY21 water withdrawals are about the same as our withdrawals in FY20. In FY21, Cisco collected water data from utility bills for approximately 68% of our real estate portfolio. Our methodology is to extrapolate our</w:t>
            </w:r>
            <w:r>
              <w:t xml:space="preserve"> measured water withdrawals to 100% of our operationally controlled facilities rather than only reporting the measured water use.  We use water for </w:t>
            </w:r>
            <w:r>
              <w:lastRenderedPageBreak/>
              <w:t>domestic purposes such as restrooms, cafeterias, cooling towers and irrigation. In FY20, our total volume of</w:t>
            </w:r>
            <w:r>
              <w:t xml:space="preserve"> water withdrawals was 3183 </w:t>
            </w:r>
            <w:proofErr w:type="spellStart"/>
            <w:r>
              <w:t>megaliters</w:t>
            </w:r>
            <w:proofErr w:type="spellEnd"/>
            <w:r>
              <w:t xml:space="preserve">. In FY21, we decreased our water withdrawals by 9% to 2902 </w:t>
            </w:r>
            <w:proofErr w:type="spellStart"/>
            <w:r>
              <w:t>megaliters</w:t>
            </w:r>
            <w:proofErr w:type="spellEnd"/>
            <w:r>
              <w:t>. We consider any change in water withdrawals, discharges, or consumption less than 10% to be “about the same” as the prior year. This change is exp</w:t>
            </w:r>
            <w:r>
              <w:t>ected due to natural fluctuations in revenue, employee headcount and our operations. We do not anticipate future water withdrawal volumes to change provided Cisco does not make any significant changes to its business.</w:t>
            </w:r>
          </w:p>
        </w:tc>
      </w:tr>
      <w:tr w:rsidR="00AB2FC8" w14:paraId="20D0F4E1" w14:textId="77777777">
        <w:tc>
          <w:tcPr>
            <w:cnfStyle w:val="001000000000" w:firstRow="0" w:lastRow="0" w:firstColumn="1" w:lastColumn="0" w:oddVBand="0" w:evenVBand="0" w:oddHBand="0" w:evenHBand="0" w:firstRowFirstColumn="0" w:firstRowLastColumn="0" w:lastRowFirstColumn="0" w:lastRowLastColumn="0"/>
            <w:tcW w:w="0" w:type="auto"/>
          </w:tcPr>
          <w:p w14:paraId="1D9EC643" w14:textId="77777777" w:rsidR="00AB2FC8" w:rsidRDefault="00DA0240">
            <w:pPr>
              <w:pStyle w:val="cr360MatrixGridAnswerText"/>
            </w:pPr>
            <w:r>
              <w:lastRenderedPageBreak/>
              <w:t>Total discharges</w:t>
            </w:r>
          </w:p>
        </w:tc>
        <w:tc>
          <w:tcPr>
            <w:tcW w:w="0" w:type="auto"/>
          </w:tcPr>
          <w:p w14:paraId="6F28B9F9"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2,631.08</w:t>
            </w:r>
          </w:p>
        </w:tc>
        <w:tc>
          <w:tcPr>
            <w:tcW w:w="0" w:type="auto"/>
          </w:tcPr>
          <w:p w14:paraId="08738A29"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 xml:space="preserve">About </w:t>
            </w:r>
            <w:r>
              <w:t>the same</w:t>
            </w:r>
          </w:p>
        </w:tc>
        <w:tc>
          <w:tcPr>
            <w:tcW w:w="0" w:type="auto"/>
          </w:tcPr>
          <w:p w14:paraId="5387EE62"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Our FY21 water discharges are about the same as our water discharges in FY20. In FY21, Cisco collected water withdrawal data for approximately 68% of our real estate portfolio. Our methodology is to extrapolate our measured water to 100% of our fa</w:t>
            </w:r>
            <w:r>
              <w:t>cilities rather than only reporting the measured water volumes.  Cisco consumes water for irrigation purposes at our facilities. Total discharges are estimated and equal total withdrawals minus total consumption (D = W – C). In FY20, our total water discha</w:t>
            </w:r>
            <w:r>
              <w:t xml:space="preserve">rge volume was 2848 </w:t>
            </w:r>
            <w:proofErr w:type="spellStart"/>
            <w:r>
              <w:t>megaliters</w:t>
            </w:r>
            <w:proofErr w:type="spellEnd"/>
            <w:r>
              <w:t xml:space="preserve">. In FY21, we decreased our water discharges by 9% to 2631.08 </w:t>
            </w:r>
            <w:proofErr w:type="spellStart"/>
            <w:r>
              <w:t>megaliters</w:t>
            </w:r>
            <w:proofErr w:type="spellEnd"/>
            <w:r>
              <w:t xml:space="preserve">. We consider any change in water withdrawals, discharges, or consumption less than 10% to be “about the same” as the prior year. This change is expected </w:t>
            </w:r>
            <w:r>
              <w:t>due to natural fluctuations in revenue, employee headcount and our operations. We do not anticipate future water withdrawal volumes to change provided Cisco does not make any significant changes to its business, however slight changes may occur as we conti</w:t>
            </w:r>
            <w:r>
              <w:t>nue to improve our water accounting practices.</w:t>
            </w:r>
          </w:p>
        </w:tc>
      </w:tr>
      <w:tr w:rsidR="00AB2FC8" w14:paraId="29ED72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F15F6" w14:textId="77777777" w:rsidR="00AB2FC8" w:rsidRDefault="00DA0240">
            <w:pPr>
              <w:pStyle w:val="cr360MatrixGridAnswerText"/>
            </w:pPr>
            <w:r>
              <w:t>Total consumption</w:t>
            </w:r>
          </w:p>
        </w:tc>
        <w:tc>
          <w:tcPr>
            <w:tcW w:w="0" w:type="auto"/>
          </w:tcPr>
          <w:p w14:paraId="740A370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270.54</w:t>
            </w:r>
          </w:p>
        </w:tc>
        <w:tc>
          <w:tcPr>
            <w:tcW w:w="0" w:type="auto"/>
          </w:tcPr>
          <w:p w14:paraId="46ED543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About the same</w:t>
            </w:r>
          </w:p>
        </w:tc>
        <w:tc>
          <w:tcPr>
            <w:tcW w:w="0" w:type="auto"/>
          </w:tcPr>
          <w:p w14:paraId="19C4B20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Our FY21 water consumption is about the same as our water consumption in FY20. In FY21, Cisco collected water withdrawal data for 70% of our real estate portfolio. Our </w:t>
            </w:r>
            <w:r>
              <w:t>methodology is to extrapolate our measured water to 100% of our facilities rather than only reporting the measured water volumes.  Cisco consumes water for irrigation purposes at our facilities. Total discharges are estimated and equal total withdrawals mi</w:t>
            </w:r>
            <w:r>
              <w:t xml:space="preserve">nus total consumption (D = W – C). In FY20, our total water discharge volume was 334 </w:t>
            </w:r>
            <w:proofErr w:type="spellStart"/>
            <w:r>
              <w:t>megaliters</w:t>
            </w:r>
            <w:proofErr w:type="spellEnd"/>
            <w:r>
              <w:t xml:space="preserve">. In FY21, we decreased our water discharges by 9% to 271 </w:t>
            </w:r>
            <w:proofErr w:type="spellStart"/>
            <w:r>
              <w:t>megaliters</w:t>
            </w:r>
            <w:proofErr w:type="spellEnd"/>
            <w:r>
              <w:t>. We consider any change in water withdrawals, discharges, or consumption less than 10% to be</w:t>
            </w:r>
            <w:r>
              <w:t xml:space="preserve"> “about the same” as the prior year. This change is expected due to natural fluctuations in revenue, employee headcount and our operations. We do not anticipate future water withdrawal volumes to change provided Cisco does not make any </w:t>
            </w:r>
            <w:r>
              <w:lastRenderedPageBreak/>
              <w:t xml:space="preserve">significant changes </w:t>
            </w:r>
            <w:r>
              <w:t>to its business, however slight changes may occur as we continue to improve our water accounting practices.</w:t>
            </w:r>
          </w:p>
        </w:tc>
      </w:tr>
    </w:tbl>
    <w:p w14:paraId="15555E65" w14:textId="77777777" w:rsidR="00AB2FC8" w:rsidRDefault="00DA0240">
      <w:pPr>
        <w:pStyle w:val="cr360Section2"/>
      </w:pPr>
      <w:r>
        <w:lastRenderedPageBreak/>
        <w:t>W1.2d</w:t>
      </w:r>
    </w:p>
    <w:p w14:paraId="071312B9" w14:textId="77777777" w:rsidR="00AB2FC8" w:rsidRDefault="00DA0240">
      <w:pPr>
        <w:pStyle w:val="cr360QuestionDescription"/>
      </w:pPr>
      <w:r>
        <w:t>(W1.2d) Indicate whether water is withdrawn from areas with water stress and provide the proportion.</w:t>
      </w:r>
    </w:p>
    <w:tbl>
      <w:tblPr>
        <w:tblStyle w:val="cr360MatrixGrid"/>
        <w:tblW w:w="5000" w:type="pct"/>
        <w:tblLook w:val="04A0" w:firstRow="1" w:lastRow="0" w:firstColumn="1" w:lastColumn="0" w:noHBand="0" w:noVBand="1"/>
      </w:tblPr>
      <w:tblGrid>
        <w:gridCol w:w="538"/>
        <w:gridCol w:w="1848"/>
        <w:gridCol w:w="1637"/>
        <w:gridCol w:w="1770"/>
        <w:gridCol w:w="1428"/>
        <w:gridCol w:w="6727"/>
      </w:tblGrid>
      <w:tr w:rsidR="00AB2FC8" w14:paraId="285C53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2085F" w14:textId="77777777" w:rsidR="00AB2FC8" w:rsidRDefault="00AB2FC8">
            <w:pPr>
              <w:pStyle w:val="cr360MatrixGridAnswerText"/>
            </w:pPr>
          </w:p>
        </w:tc>
        <w:tc>
          <w:tcPr>
            <w:tcW w:w="0" w:type="auto"/>
          </w:tcPr>
          <w:p w14:paraId="0BC7CAB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Withdrawals are from areas with water s</w:t>
            </w:r>
            <w:r>
              <w:t>tress</w:t>
            </w:r>
          </w:p>
        </w:tc>
        <w:tc>
          <w:tcPr>
            <w:tcW w:w="0" w:type="auto"/>
          </w:tcPr>
          <w:p w14:paraId="0AB90D7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 </w:t>
            </w:r>
            <w:proofErr w:type="gramStart"/>
            <w:r>
              <w:t>withdrawn</w:t>
            </w:r>
            <w:proofErr w:type="gramEnd"/>
            <w:r>
              <w:t xml:space="preserve"> from areas with water stress</w:t>
            </w:r>
          </w:p>
        </w:tc>
        <w:tc>
          <w:tcPr>
            <w:tcW w:w="0" w:type="auto"/>
          </w:tcPr>
          <w:p w14:paraId="7846CBDD"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Comparison with previous reporting year</w:t>
            </w:r>
          </w:p>
        </w:tc>
        <w:tc>
          <w:tcPr>
            <w:tcW w:w="0" w:type="auto"/>
          </w:tcPr>
          <w:p w14:paraId="4F07C3F7"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Identification tool</w:t>
            </w:r>
          </w:p>
        </w:tc>
        <w:tc>
          <w:tcPr>
            <w:tcW w:w="0" w:type="auto"/>
          </w:tcPr>
          <w:p w14:paraId="77F5B637"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49EBF2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0A3719" w14:textId="77777777" w:rsidR="00AB2FC8" w:rsidRDefault="00DA0240">
            <w:pPr>
              <w:pStyle w:val="cr360MatrixGridAnswerText"/>
            </w:pPr>
            <w:r>
              <w:t>Row 1</w:t>
            </w:r>
          </w:p>
        </w:tc>
        <w:tc>
          <w:tcPr>
            <w:tcW w:w="0" w:type="auto"/>
          </w:tcPr>
          <w:p w14:paraId="17F0B6E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Yes</w:t>
            </w:r>
          </w:p>
        </w:tc>
        <w:tc>
          <w:tcPr>
            <w:tcW w:w="0" w:type="auto"/>
          </w:tcPr>
          <w:p w14:paraId="08A5FA2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11-25</w:t>
            </w:r>
          </w:p>
        </w:tc>
        <w:tc>
          <w:tcPr>
            <w:tcW w:w="0" w:type="auto"/>
          </w:tcPr>
          <w:p w14:paraId="627AD7D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Lower</w:t>
            </w:r>
          </w:p>
        </w:tc>
        <w:tc>
          <w:tcPr>
            <w:tcW w:w="0" w:type="auto"/>
          </w:tcPr>
          <w:p w14:paraId="1DB7A1A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WRI Aqueduct</w:t>
            </w:r>
          </w:p>
        </w:tc>
        <w:tc>
          <w:tcPr>
            <w:tcW w:w="0" w:type="auto"/>
          </w:tcPr>
          <w:p w14:paraId="28C28819"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In FY18, we began using the World Resources Institute’s WRI Aqueduct tool to assess Cisco’s </w:t>
            </w:r>
            <w:r>
              <w:t xml:space="preserve">water risks at our major campuses at both the country and local watershed level. The WRI Aqueduct tool was used to assess water risks at </w:t>
            </w:r>
            <w:proofErr w:type="gramStart"/>
            <w:r>
              <w:t>all of</w:t>
            </w:r>
            <w:proofErr w:type="gramEnd"/>
            <w:r>
              <w:t xml:space="preserve"> our major campus locations that have water withdrawals. Specifically, we uploaded GPS latitude and longitude coo</w:t>
            </w:r>
            <w:r>
              <w:t xml:space="preserve">rdinates for </w:t>
            </w:r>
            <w:proofErr w:type="gramStart"/>
            <w:r>
              <w:t>all of</w:t>
            </w:r>
            <w:proofErr w:type="gramEnd"/>
            <w:r>
              <w:t xml:space="preserve"> our locations to evaluate against Aqueduct GIS data to determine water stress. The Baseline Water Stress metric was used to determine whether a given location was in a water stressed area. Any location receiving a score of “high” or “ex</w:t>
            </w:r>
            <w:r>
              <w:t>tremely high” for WRI Aqueduct’s Baseline Water Stress indicator was selected as being in a water stressed area. This information was incorporated into our water inventory, and water withdrawals were summed for all locations in water stressed areas. In FY2</w:t>
            </w:r>
            <w:r>
              <w:t>0, the proportion of our total withdrawals sourced from water stressed areas was 16%. In FY21, the proportion of our total withdrawals sourced from water stressed areas was 14%, 12.5% lower than the previous year. We consider any increase or decrease in wa</w:t>
            </w:r>
            <w:r>
              <w:t xml:space="preserve">ter metrics between 10% and 20% to be “higher” or "lower" as the prior year, respectively. This change is expected due to natural fluctuations in revenue, employee headcount and our operations. We do not anticipate </w:t>
            </w:r>
            <w:r>
              <w:lastRenderedPageBreak/>
              <w:t>future water withdrawal volumes to change</w:t>
            </w:r>
            <w:r>
              <w:t xml:space="preserve"> provided Cisco does not make any significant changes to its business.</w:t>
            </w:r>
          </w:p>
        </w:tc>
      </w:tr>
    </w:tbl>
    <w:p w14:paraId="7BC4483C" w14:textId="77777777" w:rsidR="00AB2FC8" w:rsidRDefault="00DA0240">
      <w:pPr>
        <w:pStyle w:val="cr360Section2"/>
      </w:pPr>
      <w:r>
        <w:lastRenderedPageBreak/>
        <w:t>W1.2h</w:t>
      </w:r>
    </w:p>
    <w:p w14:paraId="3414172A" w14:textId="77777777" w:rsidR="00AB2FC8" w:rsidRDefault="00DA0240">
      <w:pPr>
        <w:pStyle w:val="cr360QuestionDescription"/>
      </w:pPr>
      <w:r>
        <w:t>(W1.2h) Provide total water withdrawal data by source.</w:t>
      </w:r>
    </w:p>
    <w:tbl>
      <w:tblPr>
        <w:tblStyle w:val="cr360MatrixGrid"/>
        <w:tblW w:w="5000" w:type="pct"/>
        <w:tblLook w:val="04A0" w:firstRow="1" w:lastRow="0" w:firstColumn="1" w:lastColumn="0" w:noHBand="0" w:noVBand="1"/>
      </w:tblPr>
      <w:tblGrid>
        <w:gridCol w:w="2706"/>
        <w:gridCol w:w="1111"/>
        <w:gridCol w:w="1831"/>
        <w:gridCol w:w="1708"/>
        <w:gridCol w:w="6592"/>
      </w:tblGrid>
      <w:tr w:rsidR="00AB2FC8" w14:paraId="33755F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9795B" w14:textId="77777777" w:rsidR="00AB2FC8" w:rsidRDefault="00AB2FC8">
            <w:pPr>
              <w:pStyle w:val="cr360MatrixGridAnswerText"/>
            </w:pPr>
          </w:p>
        </w:tc>
        <w:tc>
          <w:tcPr>
            <w:tcW w:w="0" w:type="auto"/>
          </w:tcPr>
          <w:p w14:paraId="29415C65"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Relevance</w:t>
            </w:r>
          </w:p>
        </w:tc>
        <w:tc>
          <w:tcPr>
            <w:tcW w:w="0" w:type="auto"/>
          </w:tcPr>
          <w:p w14:paraId="4B825B58"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Volume (</w:t>
            </w:r>
            <w:proofErr w:type="spellStart"/>
            <w:r>
              <w:t>megaliters</w:t>
            </w:r>
            <w:proofErr w:type="spellEnd"/>
            <w:r>
              <w:t>/year)</w:t>
            </w:r>
          </w:p>
        </w:tc>
        <w:tc>
          <w:tcPr>
            <w:tcW w:w="0" w:type="auto"/>
          </w:tcPr>
          <w:p w14:paraId="62F728D7"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Comparison with previous reporting year</w:t>
            </w:r>
          </w:p>
        </w:tc>
        <w:tc>
          <w:tcPr>
            <w:tcW w:w="0" w:type="auto"/>
          </w:tcPr>
          <w:p w14:paraId="3EE6B33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36FF1F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CA7B09" w14:textId="77777777" w:rsidR="00AB2FC8" w:rsidRDefault="00DA0240">
            <w:pPr>
              <w:pStyle w:val="cr360MatrixGridAnswerText"/>
            </w:pPr>
            <w:r>
              <w:t xml:space="preserve">Fresh surface water, </w:t>
            </w:r>
            <w:r>
              <w:t>including rainwater, water from wetlands, rivers, and lakes</w:t>
            </w:r>
          </w:p>
        </w:tc>
        <w:tc>
          <w:tcPr>
            <w:tcW w:w="0" w:type="auto"/>
          </w:tcPr>
          <w:p w14:paraId="4ADEE1A9"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Relevant</w:t>
            </w:r>
          </w:p>
        </w:tc>
        <w:tc>
          <w:tcPr>
            <w:tcW w:w="0" w:type="auto"/>
          </w:tcPr>
          <w:p w14:paraId="6383DE9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227.75</w:t>
            </w:r>
          </w:p>
        </w:tc>
        <w:tc>
          <w:tcPr>
            <w:tcW w:w="0" w:type="auto"/>
          </w:tcPr>
          <w:p w14:paraId="5500458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Much higher</w:t>
            </w:r>
          </w:p>
        </w:tc>
        <w:tc>
          <w:tcPr>
            <w:tcW w:w="0" w:type="auto"/>
          </w:tcPr>
          <w:p w14:paraId="0677A4E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Fresh surface water is relevant to Cisco because water is withdrawn from a nearby lake at our Vaud, Switzerland campus, where it is circulated through a cooling system </w:t>
            </w:r>
            <w:r>
              <w:t xml:space="preserve">and then discharged back at the same quality as withdrawn to the lake. In FY20, our total withdrawals from this source were 220 </w:t>
            </w:r>
            <w:proofErr w:type="spellStart"/>
            <w:r>
              <w:t>megaliters</w:t>
            </w:r>
            <w:proofErr w:type="spellEnd"/>
            <w:r>
              <w:t xml:space="preserve">. In FY21, we increased our withdrawals by 4% to 228 </w:t>
            </w:r>
            <w:proofErr w:type="spellStart"/>
            <w:r>
              <w:t>megaliters</w:t>
            </w:r>
            <w:proofErr w:type="spellEnd"/>
            <w:r>
              <w:t xml:space="preserve"> from this source due to natural fluctuations in our Va</w:t>
            </w:r>
            <w:r>
              <w:t xml:space="preserve">ud, Switzerland campus operations. We consider any change in water withdrawals, discharges, or consumption less than 10% to be “about the same” as the prior year. We do not anticipate future water withdrawals from this source to change provided Cisco does </w:t>
            </w:r>
            <w:r>
              <w:t>not make any significant changes to its business.</w:t>
            </w:r>
          </w:p>
        </w:tc>
      </w:tr>
      <w:tr w:rsidR="00AB2FC8" w14:paraId="6DAD4060" w14:textId="77777777">
        <w:tc>
          <w:tcPr>
            <w:cnfStyle w:val="001000000000" w:firstRow="0" w:lastRow="0" w:firstColumn="1" w:lastColumn="0" w:oddVBand="0" w:evenVBand="0" w:oddHBand="0" w:evenHBand="0" w:firstRowFirstColumn="0" w:firstRowLastColumn="0" w:lastRowFirstColumn="0" w:lastRowLastColumn="0"/>
            <w:tcW w:w="0" w:type="auto"/>
          </w:tcPr>
          <w:p w14:paraId="7462477C" w14:textId="77777777" w:rsidR="00AB2FC8" w:rsidRDefault="00DA0240">
            <w:pPr>
              <w:pStyle w:val="cr360MatrixGridAnswerText"/>
            </w:pPr>
            <w:r>
              <w:t>Brackish surface water/Seawater</w:t>
            </w:r>
          </w:p>
        </w:tc>
        <w:tc>
          <w:tcPr>
            <w:tcW w:w="0" w:type="auto"/>
          </w:tcPr>
          <w:p w14:paraId="795D5C0D"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relevant</w:t>
            </w:r>
          </w:p>
        </w:tc>
        <w:tc>
          <w:tcPr>
            <w:tcW w:w="0" w:type="auto"/>
          </w:tcPr>
          <w:p w14:paraId="0DA1503E"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00901532"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3289DB42"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 xml:space="preserve">Brackish surface water and seawater is not relevant to Cisco because we do not use brackish surface water/seawater for any of our operations. We do not </w:t>
            </w:r>
            <w:r>
              <w:t>anticipate this to change in the future provided Cisco does not make any significant changes to its business.</w:t>
            </w:r>
          </w:p>
        </w:tc>
      </w:tr>
      <w:tr w:rsidR="00AB2FC8" w14:paraId="41EE28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8BA092" w14:textId="77777777" w:rsidR="00AB2FC8" w:rsidRDefault="00DA0240">
            <w:pPr>
              <w:pStyle w:val="cr360MatrixGridAnswerText"/>
            </w:pPr>
            <w:r>
              <w:t>Groundwater – renewable</w:t>
            </w:r>
          </w:p>
        </w:tc>
        <w:tc>
          <w:tcPr>
            <w:tcW w:w="0" w:type="auto"/>
          </w:tcPr>
          <w:p w14:paraId="499BBC4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Not relevant</w:t>
            </w:r>
          </w:p>
        </w:tc>
        <w:tc>
          <w:tcPr>
            <w:tcW w:w="0" w:type="auto"/>
          </w:tcPr>
          <w:p w14:paraId="7693F02C"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2471C125"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3B0B7757"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Renewable groundwater withdrawals were relevant to Cisco in FY20 but are no longer relevant in FY21. In FY</w:t>
            </w:r>
            <w:r>
              <w:t xml:space="preserve">20, water was withdrawn from the groundwater supply at our campus in Boxborough, MA, treated onsite and then discharged back to the groundwater. However, this system was </w:t>
            </w:r>
            <w:r>
              <w:lastRenderedPageBreak/>
              <w:t>decommissioned last fiscal year (FY20) and was not in use in FY21. Therefore, this sou</w:t>
            </w:r>
            <w:r>
              <w:t>rce is no longer relevant to Cisco because we do not withdraw from this source for any of our operations. We do not anticipate this to change in the future provided Cisco does not make any significant changes to its business.</w:t>
            </w:r>
          </w:p>
        </w:tc>
      </w:tr>
      <w:tr w:rsidR="00AB2FC8" w14:paraId="1C25768B" w14:textId="77777777">
        <w:tc>
          <w:tcPr>
            <w:cnfStyle w:val="001000000000" w:firstRow="0" w:lastRow="0" w:firstColumn="1" w:lastColumn="0" w:oddVBand="0" w:evenVBand="0" w:oddHBand="0" w:evenHBand="0" w:firstRowFirstColumn="0" w:firstRowLastColumn="0" w:lastRowFirstColumn="0" w:lastRowLastColumn="0"/>
            <w:tcW w:w="0" w:type="auto"/>
          </w:tcPr>
          <w:p w14:paraId="689C9B5E" w14:textId="77777777" w:rsidR="00AB2FC8" w:rsidRDefault="00DA0240">
            <w:pPr>
              <w:pStyle w:val="cr360MatrixGridAnswerText"/>
            </w:pPr>
            <w:r>
              <w:lastRenderedPageBreak/>
              <w:t>Groundwater – non-renewable</w:t>
            </w:r>
          </w:p>
        </w:tc>
        <w:tc>
          <w:tcPr>
            <w:tcW w:w="0" w:type="auto"/>
          </w:tcPr>
          <w:p w14:paraId="5B014967"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w:t>
            </w:r>
            <w:r>
              <w:t>ot relevant</w:t>
            </w:r>
          </w:p>
        </w:tc>
        <w:tc>
          <w:tcPr>
            <w:tcW w:w="0" w:type="auto"/>
          </w:tcPr>
          <w:p w14:paraId="5B69CF9B"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054E4953"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275FAABA"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Non-renewable groundwater is not relevant to Cisco because we do not withdraw from this source for any of our operations. We do not anticipate this to change in the future provided Cisco does not make any significant changes to its business.</w:t>
            </w:r>
          </w:p>
        </w:tc>
      </w:tr>
      <w:tr w:rsidR="00AB2FC8" w14:paraId="690F5B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416538" w14:textId="77777777" w:rsidR="00AB2FC8" w:rsidRDefault="00DA0240">
            <w:pPr>
              <w:pStyle w:val="cr360MatrixGridAnswerText"/>
            </w:pPr>
            <w:r>
              <w:t>Produced/Entrained water</w:t>
            </w:r>
          </w:p>
        </w:tc>
        <w:tc>
          <w:tcPr>
            <w:tcW w:w="0" w:type="auto"/>
          </w:tcPr>
          <w:p w14:paraId="3BD5146C"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Not relevant</w:t>
            </w:r>
          </w:p>
        </w:tc>
        <w:tc>
          <w:tcPr>
            <w:tcW w:w="0" w:type="auto"/>
          </w:tcPr>
          <w:p w14:paraId="787D4F78"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7A5E9F6F"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1B175472"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Produced/Entrained water is not relevant to Cisco because we do not withdraw water from this source for any of our operations. We do not anticipate this to change in the future provided Cisco does not make any signi</w:t>
            </w:r>
            <w:r>
              <w:t>ficant changes to its business.</w:t>
            </w:r>
          </w:p>
        </w:tc>
      </w:tr>
      <w:tr w:rsidR="00AB2FC8" w14:paraId="4ECEE851" w14:textId="77777777">
        <w:tc>
          <w:tcPr>
            <w:cnfStyle w:val="001000000000" w:firstRow="0" w:lastRow="0" w:firstColumn="1" w:lastColumn="0" w:oddVBand="0" w:evenVBand="0" w:oddHBand="0" w:evenHBand="0" w:firstRowFirstColumn="0" w:firstRowLastColumn="0" w:lastRowFirstColumn="0" w:lastRowLastColumn="0"/>
            <w:tcW w:w="0" w:type="auto"/>
          </w:tcPr>
          <w:p w14:paraId="0D2D7FAC" w14:textId="77777777" w:rsidR="00AB2FC8" w:rsidRDefault="00DA0240">
            <w:pPr>
              <w:pStyle w:val="cr360MatrixGridAnswerText"/>
            </w:pPr>
            <w:r>
              <w:t>Third party sources</w:t>
            </w:r>
          </w:p>
        </w:tc>
        <w:tc>
          <w:tcPr>
            <w:tcW w:w="0" w:type="auto"/>
          </w:tcPr>
          <w:p w14:paraId="2587AAE6"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Relevant</w:t>
            </w:r>
          </w:p>
        </w:tc>
        <w:tc>
          <w:tcPr>
            <w:tcW w:w="0" w:type="auto"/>
          </w:tcPr>
          <w:p w14:paraId="60B402FC"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2,673.88</w:t>
            </w:r>
          </w:p>
        </w:tc>
        <w:tc>
          <w:tcPr>
            <w:tcW w:w="0" w:type="auto"/>
          </w:tcPr>
          <w:p w14:paraId="74E357AF"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About the same</w:t>
            </w:r>
          </w:p>
        </w:tc>
        <w:tc>
          <w:tcPr>
            <w:tcW w:w="0" w:type="auto"/>
          </w:tcPr>
          <w:p w14:paraId="50A7C21E"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Water withdrawals from this source are relevant to Cisco because we withdraw most of our water from third party sources (</w:t>
            </w:r>
            <w:proofErr w:type="gramStart"/>
            <w:r>
              <w:t>e.g.</w:t>
            </w:r>
            <w:proofErr w:type="gramEnd"/>
            <w:r>
              <w:t xml:space="preserve"> municipal supply). In FY20, our total </w:t>
            </w:r>
            <w:r>
              <w:t xml:space="preserve">water withdrawal volumes from third party sources </w:t>
            </w:r>
            <w:proofErr w:type="gramStart"/>
            <w:r>
              <w:t>was</w:t>
            </w:r>
            <w:proofErr w:type="gramEnd"/>
            <w:r>
              <w:t xml:space="preserve"> 2929 </w:t>
            </w:r>
            <w:proofErr w:type="spellStart"/>
            <w:r>
              <w:t>megaliters</w:t>
            </w:r>
            <w:proofErr w:type="spellEnd"/>
            <w:r>
              <w:t>. In FY21, water withdrawals from third party sources (</w:t>
            </w:r>
            <w:proofErr w:type="gramStart"/>
            <w:r>
              <w:t>e.g.</w:t>
            </w:r>
            <w:proofErr w:type="gramEnd"/>
            <w:r>
              <w:t xml:space="preserve"> municipal supply) decreased by 9% to 2674 </w:t>
            </w:r>
            <w:proofErr w:type="spellStart"/>
            <w:r>
              <w:t>megaliters</w:t>
            </w:r>
            <w:proofErr w:type="spellEnd"/>
            <w:r>
              <w:t>. We consider any change in water withdrawals, discharges, or consumption l</w:t>
            </w:r>
            <w:r>
              <w:t>ess than 10% to be “about the same” as the prior year. This decrease is expected due to natural fluctuations in our operations. We do not anticipate future water withdrawal volumes from this source to change provided Cisco does not make any significant cha</w:t>
            </w:r>
            <w:r>
              <w:t>nges to its business.</w:t>
            </w:r>
          </w:p>
        </w:tc>
      </w:tr>
    </w:tbl>
    <w:p w14:paraId="72B34915" w14:textId="77777777" w:rsidR="00AB2FC8" w:rsidRDefault="00DA0240">
      <w:pPr>
        <w:pStyle w:val="cr360Section2"/>
      </w:pPr>
      <w:r>
        <w:t>W1.2i</w:t>
      </w:r>
    </w:p>
    <w:p w14:paraId="6307ACC7" w14:textId="77777777" w:rsidR="00AB2FC8" w:rsidRDefault="00DA0240">
      <w:pPr>
        <w:pStyle w:val="cr360QuestionDescription"/>
      </w:pPr>
      <w:r>
        <w:t>(W1.2i) Provide total water discharge data by destination.</w:t>
      </w:r>
    </w:p>
    <w:tbl>
      <w:tblPr>
        <w:tblStyle w:val="cr360MatrixGrid"/>
        <w:tblW w:w="5000" w:type="pct"/>
        <w:tblLook w:val="04A0" w:firstRow="1" w:lastRow="0" w:firstColumn="1" w:lastColumn="0" w:noHBand="0" w:noVBand="1"/>
      </w:tblPr>
      <w:tblGrid>
        <w:gridCol w:w="1752"/>
        <w:gridCol w:w="1114"/>
        <w:gridCol w:w="1855"/>
        <w:gridCol w:w="1791"/>
        <w:gridCol w:w="7436"/>
      </w:tblGrid>
      <w:tr w:rsidR="00AB2FC8" w14:paraId="578A8E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7C3BC4" w14:textId="77777777" w:rsidR="00AB2FC8" w:rsidRDefault="00AB2FC8">
            <w:pPr>
              <w:pStyle w:val="cr360MatrixGridAnswerText"/>
            </w:pPr>
          </w:p>
        </w:tc>
        <w:tc>
          <w:tcPr>
            <w:tcW w:w="0" w:type="auto"/>
          </w:tcPr>
          <w:p w14:paraId="110D9025"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Relevance</w:t>
            </w:r>
          </w:p>
        </w:tc>
        <w:tc>
          <w:tcPr>
            <w:tcW w:w="0" w:type="auto"/>
          </w:tcPr>
          <w:p w14:paraId="505F88EC"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Volume (</w:t>
            </w:r>
            <w:proofErr w:type="spellStart"/>
            <w:r>
              <w:t>megaliters</w:t>
            </w:r>
            <w:proofErr w:type="spellEnd"/>
            <w:r>
              <w:t>/year)</w:t>
            </w:r>
          </w:p>
        </w:tc>
        <w:tc>
          <w:tcPr>
            <w:tcW w:w="0" w:type="auto"/>
          </w:tcPr>
          <w:p w14:paraId="7C14A963"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Comparison with previous reporting year</w:t>
            </w:r>
          </w:p>
        </w:tc>
        <w:tc>
          <w:tcPr>
            <w:tcW w:w="0" w:type="auto"/>
          </w:tcPr>
          <w:p w14:paraId="3FB32B2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1AACCF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81BE7" w14:textId="77777777" w:rsidR="00AB2FC8" w:rsidRDefault="00DA0240">
            <w:pPr>
              <w:pStyle w:val="cr360MatrixGridAnswerText"/>
            </w:pPr>
            <w:r>
              <w:t>Fresh surface water</w:t>
            </w:r>
          </w:p>
        </w:tc>
        <w:tc>
          <w:tcPr>
            <w:tcW w:w="0" w:type="auto"/>
          </w:tcPr>
          <w:p w14:paraId="0FD359F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Relevant</w:t>
            </w:r>
          </w:p>
        </w:tc>
        <w:tc>
          <w:tcPr>
            <w:tcW w:w="0" w:type="auto"/>
          </w:tcPr>
          <w:p w14:paraId="3A2E311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227.75</w:t>
            </w:r>
          </w:p>
        </w:tc>
        <w:tc>
          <w:tcPr>
            <w:tcW w:w="0" w:type="auto"/>
          </w:tcPr>
          <w:p w14:paraId="191F191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Much higher</w:t>
            </w:r>
          </w:p>
        </w:tc>
        <w:tc>
          <w:tcPr>
            <w:tcW w:w="0" w:type="auto"/>
          </w:tcPr>
          <w:p w14:paraId="5911CB3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Fresh surface water is relev</w:t>
            </w:r>
            <w:r>
              <w:t>ant to Cisco because water is withdrawn from a nearby lake at our Vaud, Switzerland campus, where it is circulated through a cooling system and then discharged back at the same quality as withdrawn to the lake. Therefore, in the case of fresh surface water</w:t>
            </w:r>
            <w:r>
              <w:t xml:space="preserve">, withdrawals equal discharges. In FY20, our total discharges to this source were 220 </w:t>
            </w:r>
            <w:proofErr w:type="spellStart"/>
            <w:r>
              <w:t>megaliters</w:t>
            </w:r>
            <w:proofErr w:type="spellEnd"/>
            <w:r>
              <w:t xml:space="preserve">. In FY21, we increased our discharges by 4% to 228 </w:t>
            </w:r>
            <w:proofErr w:type="spellStart"/>
            <w:r>
              <w:t>megaliters</w:t>
            </w:r>
            <w:proofErr w:type="spellEnd"/>
            <w:r>
              <w:t xml:space="preserve"> to this source due to natural fluctuations in our Vaud, Switzerland campus operations. We conside</w:t>
            </w:r>
            <w:r>
              <w:t>r any change in water withdrawals, discharges, or consumption less than 10% to be “about the same” as the prior year. We do not anticipate future water withdrawals from this source to change provided Cisco does not make any significant changes to its busin</w:t>
            </w:r>
            <w:r>
              <w:t>ess.</w:t>
            </w:r>
          </w:p>
        </w:tc>
      </w:tr>
      <w:tr w:rsidR="00AB2FC8" w14:paraId="7572E4DB" w14:textId="77777777">
        <w:tc>
          <w:tcPr>
            <w:cnfStyle w:val="001000000000" w:firstRow="0" w:lastRow="0" w:firstColumn="1" w:lastColumn="0" w:oddVBand="0" w:evenVBand="0" w:oddHBand="0" w:evenHBand="0" w:firstRowFirstColumn="0" w:firstRowLastColumn="0" w:lastRowFirstColumn="0" w:lastRowLastColumn="0"/>
            <w:tcW w:w="0" w:type="auto"/>
          </w:tcPr>
          <w:p w14:paraId="72AAAE05" w14:textId="77777777" w:rsidR="00AB2FC8" w:rsidRDefault="00DA0240">
            <w:pPr>
              <w:pStyle w:val="cr360MatrixGridAnswerText"/>
            </w:pPr>
            <w:r>
              <w:t>Brackish surface water/seawater</w:t>
            </w:r>
          </w:p>
        </w:tc>
        <w:tc>
          <w:tcPr>
            <w:tcW w:w="0" w:type="auto"/>
          </w:tcPr>
          <w:p w14:paraId="18E2FBA4"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relevant</w:t>
            </w:r>
          </w:p>
        </w:tc>
        <w:tc>
          <w:tcPr>
            <w:tcW w:w="0" w:type="auto"/>
          </w:tcPr>
          <w:p w14:paraId="56DC85F0"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650B2D57"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78D744AF"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This destination is not relevant to Cisco because we do not discharge water volumes to brackish surface water/seawater for any of our operations. We do not anticipate this to change in the future provide</w:t>
            </w:r>
            <w:r>
              <w:t>d Cisco does not make any significant changes to its business.</w:t>
            </w:r>
          </w:p>
        </w:tc>
      </w:tr>
      <w:tr w:rsidR="00AB2FC8" w14:paraId="4E2949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C2AC5B" w14:textId="77777777" w:rsidR="00AB2FC8" w:rsidRDefault="00DA0240">
            <w:pPr>
              <w:pStyle w:val="cr360MatrixGridAnswerText"/>
            </w:pPr>
            <w:r>
              <w:t>Groundwater</w:t>
            </w:r>
          </w:p>
        </w:tc>
        <w:tc>
          <w:tcPr>
            <w:tcW w:w="0" w:type="auto"/>
          </w:tcPr>
          <w:p w14:paraId="6E5AF03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Not relevant</w:t>
            </w:r>
          </w:p>
        </w:tc>
        <w:tc>
          <w:tcPr>
            <w:tcW w:w="0" w:type="auto"/>
          </w:tcPr>
          <w:p w14:paraId="31BDF03B"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5EB5CC4B"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7F6B304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Groundwater discharges were relevant to Cisco in FY20 but is no longer relevant in FY21. In FY20, water was withdrawn from the groundwater supply at our campus in </w:t>
            </w:r>
            <w:r>
              <w:t>Boxborough, MA, treated onsite and then discharged back to the groundwater. However, this system was decommissioned last fiscal year (FY20) and was not in use in FY21. Therefore, this source is no longer relevant to Cisco because we do not discharge to thi</w:t>
            </w:r>
            <w:r>
              <w:t>s source for any of our operations. We do not anticipate this to change in the future provided Cisco does not make any significant changes to its business.</w:t>
            </w:r>
          </w:p>
        </w:tc>
      </w:tr>
      <w:tr w:rsidR="00AB2FC8" w14:paraId="62A16CF6" w14:textId="77777777">
        <w:tc>
          <w:tcPr>
            <w:cnfStyle w:val="001000000000" w:firstRow="0" w:lastRow="0" w:firstColumn="1" w:lastColumn="0" w:oddVBand="0" w:evenVBand="0" w:oddHBand="0" w:evenHBand="0" w:firstRowFirstColumn="0" w:firstRowLastColumn="0" w:lastRowFirstColumn="0" w:lastRowLastColumn="0"/>
            <w:tcW w:w="0" w:type="auto"/>
          </w:tcPr>
          <w:p w14:paraId="20F39945" w14:textId="77777777" w:rsidR="00AB2FC8" w:rsidRDefault="00DA0240">
            <w:pPr>
              <w:pStyle w:val="cr360MatrixGridAnswerText"/>
            </w:pPr>
            <w:r>
              <w:t>Third-party destinations</w:t>
            </w:r>
          </w:p>
        </w:tc>
        <w:tc>
          <w:tcPr>
            <w:tcW w:w="0" w:type="auto"/>
          </w:tcPr>
          <w:p w14:paraId="3C4BB366"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Relevant</w:t>
            </w:r>
          </w:p>
        </w:tc>
        <w:tc>
          <w:tcPr>
            <w:tcW w:w="0" w:type="auto"/>
          </w:tcPr>
          <w:p w14:paraId="3F2E26E6"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2,403.34</w:t>
            </w:r>
          </w:p>
        </w:tc>
        <w:tc>
          <w:tcPr>
            <w:tcW w:w="0" w:type="auto"/>
          </w:tcPr>
          <w:p w14:paraId="68970D09"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About the same</w:t>
            </w:r>
          </w:p>
        </w:tc>
        <w:tc>
          <w:tcPr>
            <w:tcW w:w="0" w:type="auto"/>
          </w:tcPr>
          <w:p w14:paraId="05DBF70D"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This destination is relevant because we d</w:t>
            </w:r>
            <w:r>
              <w:t>ischarge most of our water to third party destinations (</w:t>
            </w:r>
            <w:proofErr w:type="gramStart"/>
            <w:r>
              <w:t>e.g.</w:t>
            </w:r>
            <w:proofErr w:type="gramEnd"/>
            <w:r>
              <w:t xml:space="preserve"> municipal sewer systems). In FY20, our total discharges to third </w:t>
            </w:r>
            <w:r>
              <w:lastRenderedPageBreak/>
              <w:t xml:space="preserve">party destinations were 2595 </w:t>
            </w:r>
            <w:proofErr w:type="spellStart"/>
            <w:r>
              <w:t>megaliters</w:t>
            </w:r>
            <w:proofErr w:type="spellEnd"/>
            <w:r>
              <w:t>. In FY21, we decreased our water discharges to third party destinations (</w:t>
            </w:r>
            <w:proofErr w:type="gramStart"/>
            <w:r>
              <w:t>e.g.</w:t>
            </w:r>
            <w:proofErr w:type="gramEnd"/>
            <w:r>
              <w:t xml:space="preserve"> municipal/in</w:t>
            </w:r>
            <w:r>
              <w:t xml:space="preserve">dustrial wastewater treatment plant) by 7% to 2403 </w:t>
            </w:r>
            <w:proofErr w:type="spellStart"/>
            <w:r>
              <w:t>megaliters</w:t>
            </w:r>
            <w:proofErr w:type="spellEnd"/>
            <w:r>
              <w:t>. We consider any change in water withdrawals, discharges, or consumption less than 10% to be “about the same” as the prior year. This decrease is expected due to natural fluctuations in our oper</w:t>
            </w:r>
            <w:r>
              <w:t>ations. We do not anticipate the future volume of discharge to this destination to change provided Cisco does not make any significant changes to its business.</w:t>
            </w:r>
          </w:p>
        </w:tc>
      </w:tr>
    </w:tbl>
    <w:p w14:paraId="65DDFEE5" w14:textId="77777777" w:rsidR="00AB2FC8" w:rsidRDefault="00DA0240">
      <w:pPr>
        <w:pStyle w:val="cr360Section2"/>
      </w:pPr>
      <w:r>
        <w:lastRenderedPageBreak/>
        <w:t>W1.2j</w:t>
      </w:r>
    </w:p>
    <w:p w14:paraId="108875C1" w14:textId="77777777" w:rsidR="00AB2FC8" w:rsidRDefault="00DA0240">
      <w:pPr>
        <w:pStyle w:val="cr360QuestionDescription"/>
      </w:pPr>
      <w:r>
        <w:t xml:space="preserve">(W1.2j) Within your direct operations, indicate the highest level(s) to which you </w:t>
      </w:r>
      <w:r>
        <w:t>treat your discharge.</w:t>
      </w:r>
    </w:p>
    <w:tbl>
      <w:tblPr>
        <w:tblStyle w:val="cr360MatrixGrid"/>
        <w:tblW w:w="5000" w:type="pct"/>
        <w:tblLook w:val="04A0" w:firstRow="1" w:lastRow="0" w:firstColumn="1" w:lastColumn="0" w:noHBand="0" w:noVBand="1"/>
      </w:tblPr>
      <w:tblGrid>
        <w:gridCol w:w="1573"/>
        <w:gridCol w:w="1383"/>
        <w:gridCol w:w="1783"/>
        <w:gridCol w:w="1707"/>
        <w:gridCol w:w="2800"/>
        <w:gridCol w:w="4702"/>
      </w:tblGrid>
      <w:tr w:rsidR="00AB2FC8" w14:paraId="14DE79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1A296E" w14:textId="77777777" w:rsidR="00AB2FC8" w:rsidRDefault="00AB2FC8">
            <w:pPr>
              <w:pStyle w:val="cr360MatrixGridAnswerText"/>
            </w:pPr>
          </w:p>
        </w:tc>
        <w:tc>
          <w:tcPr>
            <w:tcW w:w="0" w:type="auto"/>
          </w:tcPr>
          <w:p w14:paraId="2CB44345"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Relevance of treatment level to discharge</w:t>
            </w:r>
          </w:p>
        </w:tc>
        <w:tc>
          <w:tcPr>
            <w:tcW w:w="0" w:type="auto"/>
          </w:tcPr>
          <w:p w14:paraId="1A856D8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Volume (</w:t>
            </w:r>
            <w:proofErr w:type="spellStart"/>
            <w:r>
              <w:t>megaliters</w:t>
            </w:r>
            <w:proofErr w:type="spellEnd"/>
            <w:r>
              <w:t>/year)</w:t>
            </w:r>
          </w:p>
        </w:tc>
        <w:tc>
          <w:tcPr>
            <w:tcW w:w="0" w:type="auto"/>
          </w:tcPr>
          <w:p w14:paraId="0BC7CE7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Comparison of treated volume with previous reporting year</w:t>
            </w:r>
          </w:p>
        </w:tc>
        <w:tc>
          <w:tcPr>
            <w:tcW w:w="0" w:type="auto"/>
          </w:tcPr>
          <w:p w14:paraId="0B48F085"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your sites/facilities/operations this volume applies to</w:t>
            </w:r>
          </w:p>
        </w:tc>
        <w:tc>
          <w:tcPr>
            <w:tcW w:w="0" w:type="auto"/>
          </w:tcPr>
          <w:p w14:paraId="083FDBC3"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58D6CB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DD27B8" w14:textId="77777777" w:rsidR="00AB2FC8" w:rsidRDefault="00DA0240">
            <w:pPr>
              <w:pStyle w:val="cr360MatrixGridAnswerText"/>
            </w:pPr>
            <w:r>
              <w:t>Tertiary treatment</w:t>
            </w:r>
          </w:p>
        </w:tc>
        <w:tc>
          <w:tcPr>
            <w:tcW w:w="0" w:type="auto"/>
          </w:tcPr>
          <w:p w14:paraId="0049978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Not </w:t>
            </w:r>
            <w:r>
              <w:t>relevant</w:t>
            </w:r>
          </w:p>
        </w:tc>
        <w:tc>
          <w:tcPr>
            <w:tcW w:w="0" w:type="auto"/>
          </w:tcPr>
          <w:p w14:paraId="22472682"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1E9D0480"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08C25801"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22B6C60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This treatment level is not applicable to Cisco.</w:t>
            </w:r>
          </w:p>
        </w:tc>
      </w:tr>
      <w:tr w:rsidR="00AB2FC8" w14:paraId="777B50BB" w14:textId="77777777">
        <w:tc>
          <w:tcPr>
            <w:cnfStyle w:val="001000000000" w:firstRow="0" w:lastRow="0" w:firstColumn="1" w:lastColumn="0" w:oddVBand="0" w:evenVBand="0" w:oddHBand="0" w:evenHBand="0" w:firstRowFirstColumn="0" w:firstRowLastColumn="0" w:lastRowFirstColumn="0" w:lastRowLastColumn="0"/>
            <w:tcW w:w="0" w:type="auto"/>
          </w:tcPr>
          <w:p w14:paraId="433EAEF5" w14:textId="77777777" w:rsidR="00AB2FC8" w:rsidRDefault="00DA0240">
            <w:pPr>
              <w:pStyle w:val="cr360MatrixGridAnswerText"/>
            </w:pPr>
            <w:r>
              <w:t>Secondary treatment</w:t>
            </w:r>
          </w:p>
        </w:tc>
        <w:tc>
          <w:tcPr>
            <w:tcW w:w="0" w:type="auto"/>
          </w:tcPr>
          <w:p w14:paraId="56CACCC3"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relevant</w:t>
            </w:r>
          </w:p>
        </w:tc>
        <w:tc>
          <w:tcPr>
            <w:tcW w:w="0" w:type="auto"/>
          </w:tcPr>
          <w:p w14:paraId="3D1E33ED"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4ABAD1D4"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7C109DD6"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24840332"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This treatment level was applicable to Cisco in FY20 but is no longer applicable in FY21. In FY20, water was withdrawn from the groundwater supply at our camp</w:t>
            </w:r>
            <w:r>
              <w:t>us in Boxborough, MA, treated onsite using secondary treatment methods described in our previous CDP Water Response, and then discharged back to the groundwater. However, this system was decommissioned last fiscal year (FY20) and was not in use in FY21. Th</w:t>
            </w:r>
            <w:r>
              <w:t>erefore, this treatment method is no longer relevant to Cisco.</w:t>
            </w:r>
          </w:p>
        </w:tc>
      </w:tr>
      <w:tr w:rsidR="00AB2FC8" w14:paraId="7227A2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4FF48" w14:textId="77777777" w:rsidR="00AB2FC8" w:rsidRDefault="00DA0240">
            <w:pPr>
              <w:pStyle w:val="cr360MatrixGridAnswerText"/>
            </w:pPr>
            <w:r>
              <w:lastRenderedPageBreak/>
              <w:t>Primary treatment only</w:t>
            </w:r>
          </w:p>
        </w:tc>
        <w:tc>
          <w:tcPr>
            <w:tcW w:w="0" w:type="auto"/>
          </w:tcPr>
          <w:p w14:paraId="165255FC"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Not relevant</w:t>
            </w:r>
          </w:p>
        </w:tc>
        <w:tc>
          <w:tcPr>
            <w:tcW w:w="0" w:type="auto"/>
          </w:tcPr>
          <w:p w14:paraId="6FB95C71"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351C4839"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190B7F36"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c>
          <w:tcPr>
            <w:tcW w:w="0" w:type="auto"/>
          </w:tcPr>
          <w:p w14:paraId="691BFF8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This treatment level is not applicable to Cisco.</w:t>
            </w:r>
          </w:p>
        </w:tc>
      </w:tr>
      <w:tr w:rsidR="00AB2FC8" w14:paraId="0BD24599" w14:textId="77777777">
        <w:tc>
          <w:tcPr>
            <w:cnfStyle w:val="001000000000" w:firstRow="0" w:lastRow="0" w:firstColumn="1" w:lastColumn="0" w:oddVBand="0" w:evenVBand="0" w:oddHBand="0" w:evenHBand="0" w:firstRowFirstColumn="0" w:firstRowLastColumn="0" w:lastRowFirstColumn="0" w:lastRowLastColumn="0"/>
            <w:tcW w:w="0" w:type="auto"/>
          </w:tcPr>
          <w:p w14:paraId="7588963D" w14:textId="77777777" w:rsidR="00AB2FC8" w:rsidRDefault="00DA0240">
            <w:pPr>
              <w:pStyle w:val="cr360MatrixGridAnswerText"/>
            </w:pPr>
            <w:r>
              <w:t>Discharge to the natural environment without treatment</w:t>
            </w:r>
          </w:p>
        </w:tc>
        <w:tc>
          <w:tcPr>
            <w:tcW w:w="0" w:type="auto"/>
          </w:tcPr>
          <w:p w14:paraId="13F8A177"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Relevant</w:t>
            </w:r>
          </w:p>
        </w:tc>
        <w:tc>
          <w:tcPr>
            <w:tcW w:w="0" w:type="auto"/>
          </w:tcPr>
          <w:p w14:paraId="44571D15"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227.75</w:t>
            </w:r>
          </w:p>
        </w:tc>
        <w:tc>
          <w:tcPr>
            <w:tcW w:w="0" w:type="auto"/>
          </w:tcPr>
          <w:p w14:paraId="5D039A13"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About the same</w:t>
            </w:r>
          </w:p>
        </w:tc>
        <w:tc>
          <w:tcPr>
            <w:tcW w:w="0" w:type="auto"/>
          </w:tcPr>
          <w:p w14:paraId="6E3AB6DF"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Less than 1%</w:t>
            </w:r>
          </w:p>
        </w:tc>
        <w:tc>
          <w:tcPr>
            <w:tcW w:w="0" w:type="auto"/>
          </w:tcPr>
          <w:p w14:paraId="5D867F66"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 xml:space="preserve">At </w:t>
            </w:r>
            <w:r>
              <w:t>our Vaud, Switzerland campus, water is withdrawn from a nearby lake exclusively for use in a cooling system, and then discharged back at the same quality as withdrawn to the lake. Therefore, in the case of fresh surface water, withdrawals equal discharges.</w:t>
            </w:r>
            <w:r>
              <w:t xml:space="preserve"> Our rationale for this level of treatment (discharging to natural environment without treatment) is that the quality of the water is not changed by this method of use. Further, our discharges </w:t>
            </w:r>
            <w:proofErr w:type="gramStart"/>
            <w:r>
              <w:t>are in compliance with</w:t>
            </w:r>
            <w:proofErr w:type="gramEnd"/>
            <w:r>
              <w:t xml:space="preserve"> local laws and regulations.  In FY20, ou</w:t>
            </w:r>
            <w:r>
              <w:t xml:space="preserve">r total discharges from this source were 220 </w:t>
            </w:r>
            <w:proofErr w:type="spellStart"/>
            <w:r>
              <w:t>megaliters</w:t>
            </w:r>
            <w:proofErr w:type="spellEnd"/>
            <w:r>
              <w:t xml:space="preserve">. In FY21, we increased our discharges by 4% to 228 </w:t>
            </w:r>
            <w:proofErr w:type="spellStart"/>
            <w:r>
              <w:t>megaliters</w:t>
            </w:r>
            <w:proofErr w:type="spellEnd"/>
            <w:r>
              <w:t xml:space="preserve"> to this source due to natural fluctuations in our Vaud, Switzerland campus operations. We consider any change in water withdrawals, discha</w:t>
            </w:r>
            <w:r>
              <w:t>rges, or consumption less than 10% to be “about the same” as the prior year. We do not anticipate future water withdrawals from this source to change provided Cisco does not make any significant changes to its business.</w:t>
            </w:r>
          </w:p>
        </w:tc>
      </w:tr>
      <w:tr w:rsidR="00AB2FC8" w14:paraId="2908A0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C4B462" w14:textId="77777777" w:rsidR="00AB2FC8" w:rsidRDefault="00DA0240">
            <w:pPr>
              <w:pStyle w:val="cr360MatrixGridAnswerText"/>
            </w:pPr>
            <w:r>
              <w:t xml:space="preserve">Discharge to a third party without </w:t>
            </w:r>
            <w:r>
              <w:t>treatment</w:t>
            </w:r>
          </w:p>
        </w:tc>
        <w:tc>
          <w:tcPr>
            <w:tcW w:w="0" w:type="auto"/>
          </w:tcPr>
          <w:p w14:paraId="4148D71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Relevant</w:t>
            </w:r>
          </w:p>
        </w:tc>
        <w:tc>
          <w:tcPr>
            <w:tcW w:w="0" w:type="auto"/>
          </w:tcPr>
          <w:p w14:paraId="2271404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2,403.34</w:t>
            </w:r>
          </w:p>
        </w:tc>
        <w:tc>
          <w:tcPr>
            <w:tcW w:w="0" w:type="auto"/>
          </w:tcPr>
          <w:p w14:paraId="6DBB242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About the same</w:t>
            </w:r>
          </w:p>
        </w:tc>
        <w:tc>
          <w:tcPr>
            <w:tcW w:w="0" w:type="auto"/>
          </w:tcPr>
          <w:p w14:paraId="3F67CA62"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91-99</w:t>
            </w:r>
          </w:p>
        </w:tc>
        <w:tc>
          <w:tcPr>
            <w:tcW w:w="0" w:type="auto"/>
          </w:tcPr>
          <w:p w14:paraId="0BCBEB25"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We discharge most of our water to third party destinations without treatment (</w:t>
            </w:r>
            <w:proofErr w:type="gramStart"/>
            <w:r>
              <w:t>e.g.</w:t>
            </w:r>
            <w:proofErr w:type="gramEnd"/>
            <w:r>
              <w:t xml:space="preserve"> discharging to municipal sewer systems). Our rationale for this level of treatment (discharging to a third party without tre</w:t>
            </w:r>
            <w:r>
              <w:t xml:space="preserve">atment) is that the municipal sewer systems are designed to treat wastewater such as </w:t>
            </w:r>
            <w:r>
              <w:lastRenderedPageBreak/>
              <w:t xml:space="preserve">that produced within our restrooms, cafeterias, and cooling towers. Further, our discharges </w:t>
            </w:r>
            <w:proofErr w:type="gramStart"/>
            <w:r>
              <w:t>are in compliance with</w:t>
            </w:r>
            <w:proofErr w:type="gramEnd"/>
            <w:r>
              <w:t xml:space="preserve"> local laws and regulations.</w:t>
            </w:r>
            <w:r>
              <w:br/>
              <w:t>In FY20, our total discharge</w:t>
            </w:r>
            <w:r>
              <w:t xml:space="preserve">s to third party destinations were 2595 </w:t>
            </w:r>
            <w:proofErr w:type="spellStart"/>
            <w:r>
              <w:t>megaliters</w:t>
            </w:r>
            <w:proofErr w:type="spellEnd"/>
            <w:r>
              <w:t>. In FY21, we decreased our water discharges to third party destinations (</w:t>
            </w:r>
            <w:proofErr w:type="gramStart"/>
            <w:r>
              <w:t>e.g.</w:t>
            </w:r>
            <w:proofErr w:type="gramEnd"/>
            <w:r>
              <w:t xml:space="preserve"> municipal/industrial wastewater treatment plant) by 7% to 2403 </w:t>
            </w:r>
            <w:proofErr w:type="spellStart"/>
            <w:r>
              <w:t>megaliters</w:t>
            </w:r>
            <w:proofErr w:type="spellEnd"/>
            <w:r>
              <w:t>. We consider any change in water withdrawals, dischar</w:t>
            </w:r>
            <w:r>
              <w:t>ges, or consumption less than 10% to be “about the same” as the prior year. This decrease is expected due to natural fluctuations in our operations. We do not anticipate the future volume of discharge to this destination to change provided Cisco does not m</w:t>
            </w:r>
            <w:r>
              <w:t>ake any significant changes to its business.</w:t>
            </w:r>
            <w:r>
              <w:br/>
            </w:r>
          </w:p>
        </w:tc>
      </w:tr>
      <w:tr w:rsidR="00AB2FC8" w14:paraId="6C536B3A" w14:textId="77777777">
        <w:tc>
          <w:tcPr>
            <w:cnfStyle w:val="001000000000" w:firstRow="0" w:lastRow="0" w:firstColumn="1" w:lastColumn="0" w:oddVBand="0" w:evenVBand="0" w:oddHBand="0" w:evenHBand="0" w:firstRowFirstColumn="0" w:firstRowLastColumn="0" w:lastRowFirstColumn="0" w:lastRowLastColumn="0"/>
            <w:tcW w:w="0" w:type="auto"/>
          </w:tcPr>
          <w:p w14:paraId="4AF82E09" w14:textId="77777777" w:rsidR="00AB2FC8" w:rsidRDefault="00DA0240">
            <w:pPr>
              <w:pStyle w:val="cr360MatrixGridAnswerText"/>
            </w:pPr>
            <w:r>
              <w:lastRenderedPageBreak/>
              <w:t>Other</w:t>
            </w:r>
          </w:p>
        </w:tc>
        <w:tc>
          <w:tcPr>
            <w:tcW w:w="0" w:type="auto"/>
          </w:tcPr>
          <w:p w14:paraId="2E0ADBFF"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relevant</w:t>
            </w:r>
          </w:p>
        </w:tc>
        <w:tc>
          <w:tcPr>
            <w:tcW w:w="0" w:type="auto"/>
          </w:tcPr>
          <w:p w14:paraId="71A69F79"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2040DCFF"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736AD5CF"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649968B9"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Not applicable to Cisco.</w:t>
            </w:r>
          </w:p>
        </w:tc>
      </w:tr>
    </w:tbl>
    <w:p w14:paraId="57459119" w14:textId="77777777" w:rsidR="00AB2FC8" w:rsidRDefault="00DA0240">
      <w:pPr>
        <w:pStyle w:val="cr360Section2"/>
      </w:pPr>
      <w:r>
        <w:t>W1.3</w:t>
      </w:r>
    </w:p>
    <w:p w14:paraId="22DC3DD5" w14:textId="77777777" w:rsidR="00AB2FC8" w:rsidRDefault="00DA0240">
      <w:pPr>
        <w:pStyle w:val="cr360QuestionDescription"/>
      </w:pPr>
      <w:r>
        <w:t>(W1.3) Provide a figure for your organization’s total water withdrawal efficiency.</w:t>
      </w:r>
    </w:p>
    <w:tbl>
      <w:tblPr>
        <w:tblStyle w:val="cr360MatrixGrid"/>
        <w:tblW w:w="5000" w:type="pct"/>
        <w:tblLook w:val="04A0" w:firstRow="1" w:lastRow="0" w:firstColumn="1" w:lastColumn="0" w:noHBand="0" w:noVBand="1"/>
      </w:tblPr>
      <w:tblGrid>
        <w:gridCol w:w="592"/>
        <w:gridCol w:w="1498"/>
        <w:gridCol w:w="2749"/>
        <w:gridCol w:w="2600"/>
        <w:gridCol w:w="6509"/>
      </w:tblGrid>
      <w:tr w:rsidR="00AB2FC8" w14:paraId="064CDB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3CCE5F" w14:textId="77777777" w:rsidR="00AB2FC8" w:rsidRDefault="00AB2FC8">
            <w:pPr>
              <w:pStyle w:val="cr360MatrixGridAnswerText"/>
            </w:pPr>
          </w:p>
        </w:tc>
        <w:tc>
          <w:tcPr>
            <w:tcW w:w="0" w:type="auto"/>
          </w:tcPr>
          <w:p w14:paraId="15C602FB"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Revenue</w:t>
            </w:r>
          </w:p>
        </w:tc>
        <w:tc>
          <w:tcPr>
            <w:tcW w:w="0" w:type="auto"/>
          </w:tcPr>
          <w:p w14:paraId="686D236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Total water withdrawal volume (</w:t>
            </w:r>
            <w:proofErr w:type="spellStart"/>
            <w:r>
              <w:t>megaliters</w:t>
            </w:r>
            <w:proofErr w:type="spellEnd"/>
            <w:r>
              <w:t>)</w:t>
            </w:r>
          </w:p>
        </w:tc>
        <w:tc>
          <w:tcPr>
            <w:tcW w:w="0" w:type="auto"/>
          </w:tcPr>
          <w:p w14:paraId="3DF35C64"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Total water withdrawa</w:t>
            </w:r>
            <w:r>
              <w:t>l efficiency</w:t>
            </w:r>
          </w:p>
        </w:tc>
        <w:tc>
          <w:tcPr>
            <w:tcW w:w="0" w:type="auto"/>
          </w:tcPr>
          <w:p w14:paraId="3C2C307C"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Anticipated forward trend</w:t>
            </w:r>
          </w:p>
        </w:tc>
      </w:tr>
      <w:tr w:rsidR="00AB2FC8" w14:paraId="380976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99A170" w14:textId="77777777" w:rsidR="00AB2FC8" w:rsidRDefault="00DA0240">
            <w:pPr>
              <w:pStyle w:val="cr360MatrixGridAnswerText"/>
            </w:pPr>
            <w:r>
              <w:t>Row 1</w:t>
            </w:r>
          </w:p>
        </w:tc>
        <w:tc>
          <w:tcPr>
            <w:tcW w:w="0" w:type="auto"/>
          </w:tcPr>
          <w:p w14:paraId="19D32E97"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49,818,000,000</w:t>
            </w:r>
          </w:p>
        </w:tc>
        <w:tc>
          <w:tcPr>
            <w:tcW w:w="0" w:type="auto"/>
          </w:tcPr>
          <w:p w14:paraId="55AF15B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2,902</w:t>
            </w:r>
          </w:p>
        </w:tc>
        <w:tc>
          <w:tcPr>
            <w:tcW w:w="0" w:type="auto"/>
          </w:tcPr>
          <w:p w14:paraId="38E11CE5"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17,166,781.5299793</w:t>
            </w:r>
          </w:p>
        </w:tc>
        <w:tc>
          <w:tcPr>
            <w:tcW w:w="0" w:type="auto"/>
          </w:tcPr>
          <w:p w14:paraId="2F1E49FF"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We do not anticipate water withdrawal efficiency to change, provided Cisco does not make any significant changes to its business.</w:t>
            </w:r>
          </w:p>
        </w:tc>
      </w:tr>
    </w:tbl>
    <w:p w14:paraId="5E03D12E" w14:textId="77777777" w:rsidR="00AB2FC8" w:rsidRDefault="00DA0240">
      <w:pPr>
        <w:pStyle w:val="cr360Section2"/>
      </w:pPr>
      <w:r>
        <w:lastRenderedPageBreak/>
        <w:t>W1.4</w:t>
      </w:r>
    </w:p>
    <w:p w14:paraId="537CAB79" w14:textId="77777777" w:rsidR="00AB2FC8" w:rsidRDefault="00DA0240">
      <w:pPr>
        <w:pStyle w:val="cr360QuestionDescription"/>
      </w:pPr>
      <w:r>
        <w:t xml:space="preserve">(W1.4) Do you engage with your </w:t>
      </w:r>
      <w:r>
        <w:t>value chain on water-related issues?</w:t>
      </w:r>
    </w:p>
    <w:p w14:paraId="70CB3205" w14:textId="77777777" w:rsidR="00AB2FC8" w:rsidRDefault="00DA0240">
      <w:pPr>
        <w:pStyle w:val="cr360QuestionAnswerOption"/>
      </w:pPr>
      <w:r>
        <w:t>Yes, our suppliers</w:t>
      </w:r>
    </w:p>
    <w:p w14:paraId="3E4AEDB1" w14:textId="77777777" w:rsidR="00AB2FC8" w:rsidRDefault="00DA0240">
      <w:pPr>
        <w:pStyle w:val="cr360QuestionAnswerOption"/>
      </w:pPr>
      <w:r>
        <w:t>Yes, our customers or other value chain partners</w:t>
      </w:r>
    </w:p>
    <w:p w14:paraId="5B8D6D26" w14:textId="77777777" w:rsidR="00AB2FC8" w:rsidRDefault="00DA0240">
      <w:pPr>
        <w:pStyle w:val="cr360Section2"/>
      </w:pPr>
      <w:r>
        <w:t>W1.4a</w:t>
      </w:r>
    </w:p>
    <w:p w14:paraId="5BA14071" w14:textId="77777777" w:rsidR="00AB2FC8" w:rsidRDefault="00DA0240">
      <w:pPr>
        <w:pStyle w:val="cr360QuestionDescription"/>
      </w:pPr>
      <w:r>
        <w:t>(W1.4a) What proportion of suppliers do you request to report on their water use, risks and/or management information and what proportion of your</w:t>
      </w:r>
      <w:r>
        <w:t xml:space="preserve"> procurement spend does this represent?</w:t>
      </w:r>
    </w:p>
    <w:p w14:paraId="54320FA2" w14:textId="77777777" w:rsidR="00AB2FC8" w:rsidRDefault="00DA0240">
      <w:pPr>
        <w:pStyle w:val="cr360MatrixRepeatingSectionDescription"/>
      </w:pPr>
      <w:r>
        <w:t>Row 1</w:t>
      </w:r>
    </w:p>
    <w:p w14:paraId="1F8E98DD" w14:textId="77777777" w:rsidR="00AB2FC8" w:rsidRDefault="00DA0240">
      <w:pPr>
        <w:pStyle w:val="cr360MatrixRepeatingQuestionDescription"/>
      </w:pPr>
      <w:r>
        <w:t xml:space="preserve">% </w:t>
      </w:r>
      <w:proofErr w:type="gramStart"/>
      <w:r>
        <w:t>of</w:t>
      </w:r>
      <w:proofErr w:type="gramEnd"/>
      <w:r>
        <w:t xml:space="preserve"> suppliers by number</w:t>
      </w:r>
    </w:p>
    <w:p w14:paraId="3C8B160D" w14:textId="77777777" w:rsidR="00AB2FC8" w:rsidRDefault="00DA0240">
      <w:pPr>
        <w:pStyle w:val="cr360MatrixRepeatingAnswerOption"/>
      </w:pPr>
      <w:r>
        <w:t>76-100</w:t>
      </w:r>
    </w:p>
    <w:p w14:paraId="3ED9BA4D" w14:textId="77777777" w:rsidR="00AB2FC8" w:rsidRDefault="00DA0240">
      <w:pPr>
        <w:pStyle w:val="cr360MatrixRepeatingQuestionDescription"/>
      </w:pPr>
      <w:r>
        <w:t xml:space="preserve">% </w:t>
      </w:r>
      <w:proofErr w:type="gramStart"/>
      <w:r>
        <w:t>of</w:t>
      </w:r>
      <w:proofErr w:type="gramEnd"/>
      <w:r>
        <w:t xml:space="preserve"> total procurement spend</w:t>
      </w:r>
    </w:p>
    <w:p w14:paraId="41CD040C" w14:textId="77777777" w:rsidR="00AB2FC8" w:rsidRDefault="00DA0240">
      <w:pPr>
        <w:pStyle w:val="cr360MatrixRepeatingAnswerOption"/>
      </w:pPr>
      <w:r>
        <w:t>76-100</w:t>
      </w:r>
    </w:p>
    <w:p w14:paraId="712125A9" w14:textId="77777777" w:rsidR="00AB2FC8" w:rsidRDefault="00DA0240">
      <w:pPr>
        <w:pStyle w:val="cr360MatrixRepeatingQuestionDescription"/>
      </w:pPr>
      <w:r>
        <w:t>Rationale for this coverage</w:t>
      </w:r>
    </w:p>
    <w:p w14:paraId="1FAEB46A" w14:textId="77777777" w:rsidR="00AB2FC8" w:rsidRDefault="00DA0240">
      <w:pPr>
        <w:pStyle w:val="cr360MatrixRepeatingAnswerText"/>
      </w:pPr>
      <w:r>
        <w:t xml:space="preserve">Cisco joined the CDP Supply Chain Water program in FY20. FY21 is the 2nd year to request External </w:t>
      </w:r>
      <w:r>
        <w:t>Manufacturing partners, strategic Original Design Manufacturers (ODMs), and component suppliers to complete the annual CDP Water Security questionnaire and make their response public. Recognizing that a significant amount of our water footprint occurs in o</w:t>
      </w:r>
      <w:r>
        <w:t>ur supply chain, we collect water related data from our top suppliers by spend covering 100% of Cisco Tier 1 supplier (EMS &amp; strategic ODM) spend and more than 80% Tier 2 (Component) supplier spend.</w:t>
      </w:r>
      <w:r>
        <w:br/>
      </w:r>
      <w:r>
        <w:br/>
        <w:t>In FY21, Cisco continued to use a database from the Inst</w:t>
      </w:r>
      <w:r>
        <w:t>itute of Public and Environmental Affairs to identify the reported environmental pollution violations for our suppliers in Mainland China, including water pollution. We worked closely with these suppliers to remediate existing issues and ensure they comply</w:t>
      </w:r>
      <w:r>
        <w:t xml:space="preserve"> with the local environmental law. In addition, suppliers who were found to have environmental violations and suppliers who were identified as high environmental impact (meaning they are identified as generating wastewater, air emissions or hazardous waste</w:t>
      </w:r>
      <w:r>
        <w:t xml:space="preserve"> in their production process) published Pollutant Release and Transfer Register (PRTR) reporting at our request. Suppliers were </w:t>
      </w:r>
      <w:r>
        <w:lastRenderedPageBreak/>
        <w:t>incentivized to report and take actions through quarterly sustainability scorecard evaluation metrics, which helps central sourc</w:t>
      </w:r>
      <w:r>
        <w:t>ing teams to help drive more educated decision-making and improve performance.</w:t>
      </w:r>
    </w:p>
    <w:p w14:paraId="0C4C0F44" w14:textId="77777777" w:rsidR="00AB2FC8" w:rsidRDefault="00DA0240">
      <w:pPr>
        <w:pStyle w:val="cr360MatrixRepeatingQuestionDescription"/>
      </w:pPr>
      <w:r>
        <w:t>Impact of the engagement and measures of success</w:t>
      </w:r>
    </w:p>
    <w:p w14:paraId="5CF2657D" w14:textId="77777777" w:rsidR="00AB2FC8" w:rsidRDefault="00DA0240">
      <w:pPr>
        <w:pStyle w:val="cr360MatrixRepeatingAnswerText"/>
      </w:pPr>
      <w:r>
        <w:t xml:space="preserve">By participating in the CDP Supply Chain Water program, Cisco drives more suppliers in our direct material supply chain to </w:t>
      </w:r>
      <w:proofErr w:type="gramStart"/>
      <w:r>
        <w:t xml:space="preserve">take </w:t>
      </w:r>
      <w:r>
        <w:t>action</w:t>
      </w:r>
      <w:proofErr w:type="gramEnd"/>
      <w:r>
        <w:t xml:space="preserve"> on existing water risk and challenges. This also increases Cisco’s visibility to supply chain water risk, which helps to support supply chain resilience.</w:t>
      </w:r>
      <w:r>
        <w:br/>
      </w:r>
      <w:r>
        <w:br/>
        <w:t xml:space="preserve">In FY21, 100% of Cisco External Manufacturing partners and strategic ODM partners, and 94% of </w:t>
      </w:r>
      <w:r>
        <w:t>Top 80% spend Hardware suppliers completed the CDP water questionnaire. By engaging more suppliers to complete CDP water reporting and engaging key suppliers to improve reporting performance and maturity, Cisco obtained more water related data from supplie</w:t>
      </w:r>
      <w:r>
        <w:t>rs including on the topics of supplier water policy, water target, water risk, water use data for their high-risk facilities and more. Some of the data feeds into our supplier sustainability scorecard system to evaluate suppliers’ sustainability performanc</w:t>
      </w:r>
      <w:r>
        <w:t>e, to motivate more suppliers to complete better CDP report year by year. We also encourage our manufacturing partners to work with their downstream suppliers on environmental stewardship, including water conservation and pollution prevention.</w:t>
      </w:r>
      <w:r>
        <w:br/>
      </w:r>
      <w:r>
        <w:br/>
        <w:t>In Mainland</w:t>
      </w:r>
      <w:r>
        <w:t xml:space="preserve"> China, suppliers identified to have high environmental impact are required to complete PRTR reporting for the prior calendar year. PRTR reporting includes water security, risk, and management information. In FY21, 133 supplier sites completed PRTR reporti</w:t>
      </w:r>
      <w:r>
        <w:t>ng compared to 102 sites in FY20. We saw large increases in part by motivating our manufacturing partners to ask their high environmental impact suppliers to complete this reporting. The disclosure of this information promotes transparency and accountabili</w:t>
      </w:r>
      <w:r>
        <w:t>ty. Suppliers with environmental violations are required to address them within six months and inform Cisco of their progress. We use this information and metrics to assure that suppliers are disclosing their pollution information constantly and addressing</w:t>
      </w:r>
      <w:r>
        <w:t xml:space="preserve"> issues found. A total of 10 environmental violations were found and remediated within a 6 months' timeline in FY21. In addition to remediating pollution, this work promotes business continuity in China, where increased regulation and regulatory enforcemen</w:t>
      </w:r>
      <w:r>
        <w:t xml:space="preserve">t </w:t>
      </w:r>
      <w:proofErr w:type="gramStart"/>
      <w:r>
        <w:t>in regard to</w:t>
      </w:r>
      <w:proofErr w:type="gramEnd"/>
      <w:r>
        <w:t xml:space="preserve"> water has the potential to result in government shutdowns of supplier facilities with water-related risk or regulatory violations. Success is measured by the number of violations resolved and number of suppliers completed PRTR reporting.</w:t>
      </w:r>
    </w:p>
    <w:p w14:paraId="5A2C58AE" w14:textId="77777777" w:rsidR="00AB2FC8" w:rsidRDefault="00DA0240">
      <w:pPr>
        <w:pStyle w:val="cr360MatrixRepeatingQuestionDescription"/>
      </w:pPr>
      <w:r>
        <w:t>Com</w:t>
      </w:r>
      <w:r>
        <w:t>ment</w:t>
      </w:r>
    </w:p>
    <w:p w14:paraId="7252F71B" w14:textId="77777777" w:rsidR="00AB2FC8" w:rsidRDefault="00AB2FC8">
      <w:pPr>
        <w:pStyle w:val="cr360MatrixRepeatingAnswerText"/>
      </w:pPr>
    </w:p>
    <w:p w14:paraId="73DEB639" w14:textId="77777777" w:rsidR="00AB2FC8" w:rsidRDefault="00DA0240">
      <w:pPr>
        <w:pStyle w:val="cr360Section2"/>
      </w:pPr>
      <w:r>
        <w:lastRenderedPageBreak/>
        <w:t>W1.4b</w:t>
      </w:r>
    </w:p>
    <w:p w14:paraId="4201ACCE" w14:textId="77777777" w:rsidR="00AB2FC8" w:rsidRDefault="00DA0240">
      <w:pPr>
        <w:pStyle w:val="cr360QuestionDescription"/>
      </w:pPr>
      <w:r>
        <w:t>(W1.4b) Provide details of any other water-related supplier engagement activity.</w:t>
      </w:r>
    </w:p>
    <w:p w14:paraId="554F3DAA" w14:textId="77777777" w:rsidR="00AB2FC8" w:rsidRDefault="00AB2FC8">
      <w:pPr>
        <w:pStyle w:val="cr360MatrixRepeatingSectionDescription"/>
      </w:pPr>
    </w:p>
    <w:p w14:paraId="5BFD9300" w14:textId="77777777" w:rsidR="00AB2FC8" w:rsidRDefault="00DA0240">
      <w:pPr>
        <w:pStyle w:val="cr360MatrixRepeatingQuestionDescription"/>
      </w:pPr>
      <w:r>
        <w:t>Type of engagement</w:t>
      </w:r>
    </w:p>
    <w:p w14:paraId="29FD4496" w14:textId="77777777" w:rsidR="00AB2FC8" w:rsidRDefault="00DA0240">
      <w:pPr>
        <w:pStyle w:val="cr360MatrixRepeatingAnswerOption"/>
      </w:pPr>
      <w:r>
        <w:t>Onboarding &amp; compliance</w:t>
      </w:r>
    </w:p>
    <w:p w14:paraId="743D034F" w14:textId="77777777" w:rsidR="00AB2FC8" w:rsidRDefault="00DA0240">
      <w:pPr>
        <w:pStyle w:val="cr360MatrixRepeatingQuestionDescription"/>
      </w:pPr>
      <w:r>
        <w:t>Details of engagement</w:t>
      </w:r>
    </w:p>
    <w:p w14:paraId="63B4DF37" w14:textId="77777777" w:rsidR="00AB2FC8" w:rsidRDefault="00DA0240">
      <w:pPr>
        <w:pStyle w:val="cr360MatrixRepeatingAnswerOption"/>
      </w:pPr>
      <w:r>
        <w:t>Requirement to adhere to our code of conduct regarding water stewardship and management</w:t>
      </w:r>
    </w:p>
    <w:p w14:paraId="2CE42204" w14:textId="77777777" w:rsidR="00AB2FC8" w:rsidRDefault="00DA0240">
      <w:pPr>
        <w:pStyle w:val="cr360MatrixRepeatingQuestionDescription"/>
      </w:pPr>
      <w:r>
        <w:t xml:space="preserve">% </w:t>
      </w:r>
      <w:proofErr w:type="gramStart"/>
      <w:r>
        <w:t>of</w:t>
      </w:r>
      <w:proofErr w:type="gramEnd"/>
      <w:r>
        <w:t xml:space="preserve"> </w:t>
      </w:r>
      <w:r>
        <w:t>suppliers by number</w:t>
      </w:r>
    </w:p>
    <w:p w14:paraId="46F9AF8C" w14:textId="77777777" w:rsidR="00AB2FC8" w:rsidRDefault="00DA0240">
      <w:pPr>
        <w:pStyle w:val="cr360MatrixRepeatingAnswerOption"/>
      </w:pPr>
      <w:r>
        <w:t>76-100</w:t>
      </w:r>
    </w:p>
    <w:p w14:paraId="73D05B42" w14:textId="77777777" w:rsidR="00AB2FC8" w:rsidRDefault="00DA0240">
      <w:pPr>
        <w:pStyle w:val="cr360MatrixRepeatingQuestionDescription"/>
      </w:pPr>
      <w:r>
        <w:t xml:space="preserve">% </w:t>
      </w:r>
      <w:proofErr w:type="gramStart"/>
      <w:r>
        <w:t>of</w:t>
      </w:r>
      <w:proofErr w:type="gramEnd"/>
      <w:r>
        <w:t xml:space="preserve"> total procurement spend</w:t>
      </w:r>
    </w:p>
    <w:p w14:paraId="1B49E52B" w14:textId="77777777" w:rsidR="00AB2FC8" w:rsidRDefault="00DA0240">
      <w:pPr>
        <w:pStyle w:val="cr360MatrixRepeatingAnswerOption"/>
      </w:pPr>
      <w:r>
        <w:t>76-100</w:t>
      </w:r>
    </w:p>
    <w:p w14:paraId="7CE97590" w14:textId="77777777" w:rsidR="00AB2FC8" w:rsidRDefault="00DA0240">
      <w:pPr>
        <w:pStyle w:val="cr360MatrixRepeatingQuestionDescription"/>
      </w:pPr>
      <w:r>
        <w:t>Rationale for the coverage of your engagement</w:t>
      </w:r>
    </w:p>
    <w:p w14:paraId="23501870" w14:textId="77777777" w:rsidR="00AB2FC8" w:rsidRDefault="00DA0240">
      <w:pPr>
        <w:pStyle w:val="cr360MatrixRepeatingAnswerText"/>
      </w:pPr>
      <w:r>
        <w:t>Cisco has adopted the Responsible Business Alliance (RBA) Code of Conduct as our code of conduct for our suppliers. The RBA Code of Conduct require</w:t>
      </w:r>
      <w:r>
        <w:t>s suppliers to adhere to provisions covering water stewardship and management. Cisco also evaluates our direct material suppliers for social and environmental risk through a risk assessment tool. Environmental risk is one of the key risk factors, and World</w:t>
      </w:r>
      <w:r>
        <w:t xml:space="preserve"> Resource Institute's (WRI) water risk is one input to the overall environmental risk score. The outcome of this supplier risk assessment determines which suppliers are high risk and therefore in scope for RBA audits, which includes a review of water manag</w:t>
      </w:r>
      <w:r>
        <w:t>ement.</w:t>
      </w:r>
    </w:p>
    <w:p w14:paraId="52C655BB" w14:textId="77777777" w:rsidR="00AB2FC8" w:rsidRDefault="00DA0240">
      <w:pPr>
        <w:pStyle w:val="cr360MatrixRepeatingQuestionDescription"/>
      </w:pPr>
      <w:r>
        <w:t>Impact of the engagement and measures of success</w:t>
      </w:r>
    </w:p>
    <w:p w14:paraId="1DD3C6FE" w14:textId="77777777" w:rsidR="00AB2FC8" w:rsidRDefault="00DA0240">
      <w:pPr>
        <w:pStyle w:val="cr360MatrixRepeatingAnswerText"/>
      </w:pPr>
      <w:r>
        <w:t>In FY21, Cisco completed 94 RBA audits for high-risk suppliers identified in Cisco’s supplier risk assessment. Section C7.1 of the RBA code and audit requires suppliers to set up adequate and effectiv</w:t>
      </w:r>
      <w:r>
        <w:t>e procedures to document, characterize, and monitor water sources, water discharge and control channels of contamination. It helps to build a water security awareness competency with our suppliers when they acknowledge the code. Our routine RBA audits cond</w:t>
      </w:r>
      <w:r>
        <w:t>ucted at supplier sites help us to identify areas for improvement and then our audit team engages suppliers to help them close RBA water management findings through the RBA CAP (Corrective Action Plan) Process. This helps us reduce the potential supply cha</w:t>
      </w:r>
      <w:r>
        <w:t xml:space="preserve">in impact from water, strengthen supply chain resilience, and help suppliers reduce their water risk through water </w:t>
      </w:r>
      <w:r>
        <w:lastRenderedPageBreak/>
        <w:t>management system optimization.</w:t>
      </w:r>
      <w:r>
        <w:br/>
      </w:r>
      <w:r>
        <w:br/>
        <w:t xml:space="preserve">Success is measured by the number of corrective actions our team </w:t>
      </w:r>
      <w:proofErr w:type="gramStart"/>
      <w:r>
        <w:t>is able to</w:t>
      </w:r>
      <w:proofErr w:type="gramEnd"/>
      <w:r>
        <w:t xml:space="preserve"> resolve using the CAP (Correctiv</w:t>
      </w:r>
      <w:r>
        <w:t xml:space="preserve">e Action Plan) review process. In FY21, a total of six C7.1 water management findings were identified in the 94 supplier audits conducted. We worked with the suppliers to correct 4 major and 1 minor </w:t>
      </w:r>
      <w:proofErr w:type="gramStart"/>
      <w:r>
        <w:t>findings</w:t>
      </w:r>
      <w:proofErr w:type="gramEnd"/>
      <w:r>
        <w:t xml:space="preserve"> using Cisco’s Corrective Action Plan review proc</w:t>
      </w:r>
      <w:r>
        <w:t>ess. There is 1 minor finding from FY21 we’re still working with a supplier to resolve.</w:t>
      </w:r>
    </w:p>
    <w:p w14:paraId="6085D2DE" w14:textId="77777777" w:rsidR="00AB2FC8" w:rsidRDefault="00DA0240">
      <w:pPr>
        <w:pStyle w:val="cr360MatrixRepeatingQuestionDescription"/>
      </w:pPr>
      <w:r>
        <w:t>Comment</w:t>
      </w:r>
    </w:p>
    <w:p w14:paraId="08F76B43" w14:textId="77777777" w:rsidR="00AB2FC8" w:rsidRDefault="00AB2FC8">
      <w:pPr>
        <w:pStyle w:val="cr360MatrixRepeatingAnswerText"/>
      </w:pPr>
    </w:p>
    <w:p w14:paraId="16DAB04D" w14:textId="77777777" w:rsidR="00AB2FC8" w:rsidRDefault="00DA0240">
      <w:pPr>
        <w:pStyle w:val="cr360Section2"/>
      </w:pPr>
      <w:r>
        <w:t>W1.4c</w:t>
      </w:r>
    </w:p>
    <w:p w14:paraId="5EAA2DF9" w14:textId="77777777" w:rsidR="00AB2FC8" w:rsidRDefault="00DA0240">
      <w:pPr>
        <w:pStyle w:val="cr360QuestionDescription"/>
      </w:pPr>
      <w:r>
        <w:t>(W1.4c) What is your organization’s rationale and strategy for prioritizing engagements with customers or other partners in its value chain?</w:t>
      </w:r>
    </w:p>
    <w:p w14:paraId="41B2858B" w14:textId="77777777" w:rsidR="00000000" w:rsidRDefault="00DA0240">
      <w:pPr>
        <w:pStyle w:val="NormalWeb"/>
        <w:divId w:val="544026012"/>
        <w:rPr>
          <w:rFonts w:cs="Arial"/>
          <w:sz w:val="24"/>
        </w:rPr>
      </w:pPr>
      <w:r>
        <w:rPr>
          <w:rFonts w:cs="Arial"/>
        </w:rPr>
        <w:t>Cisco engages its utilities and government customers with smart water solutions and IoT technologies to help them gain actionable insights, higher levels of visibility, and automation into the operations and maintenance of water facilities. These impacts a</w:t>
      </w:r>
      <w:r>
        <w:rPr>
          <w:rFonts w:cs="Arial"/>
        </w:rPr>
        <w:t>nd the business opportunities provide the rationale for designing and delivering these technologies and services to customers. Cisco’s strategy for engaging customers includes webinars, exhibition booths, case studies and webpages to inform utilities or go</w:t>
      </w:r>
      <w:r>
        <w:rPr>
          <w:rFonts w:cs="Arial"/>
        </w:rPr>
        <w:t>vernment workers about Cisco’s solutions.</w:t>
      </w:r>
    </w:p>
    <w:p w14:paraId="78BA0866" w14:textId="77777777" w:rsidR="00000000" w:rsidRDefault="00DA0240">
      <w:pPr>
        <w:pStyle w:val="NormalWeb"/>
        <w:divId w:val="544026012"/>
        <w:rPr>
          <w:rFonts w:cs="Arial"/>
        </w:rPr>
      </w:pPr>
    </w:p>
    <w:p w14:paraId="13E12845" w14:textId="77777777" w:rsidR="00000000" w:rsidRDefault="00DA0240">
      <w:pPr>
        <w:pStyle w:val="NormalWeb"/>
        <w:divId w:val="544026012"/>
        <w:rPr>
          <w:rFonts w:cs="Arial"/>
        </w:rPr>
      </w:pPr>
      <w:r>
        <w:rPr>
          <w:rFonts w:cs="Arial"/>
        </w:rPr>
        <w:t xml:space="preserve">The success of our smart water systems is measured in </w:t>
      </w:r>
      <w:proofErr w:type="spellStart"/>
      <w:proofErr w:type="gramStart"/>
      <w:r>
        <w:rPr>
          <w:rFonts w:cs="Arial"/>
        </w:rPr>
        <w:t>it's</w:t>
      </w:r>
      <w:proofErr w:type="spellEnd"/>
      <w:proofErr w:type="gramEnd"/>
      <w:r>
        <w:rPr>
          <w:rFonts w:cs="Arial"/>
        </w:rPr>
        <w:t xml:space="preserve"> ability to enable customers to increase resiliency, improve regulatory compliance and quality while reducing operations and maintenance costs. Cisco coll</w:t>
      </w:r>
      <w:r>
        <w:rPr>
          <w:rFonts w:cs="Arial"/>
        </w:rPr>
        <w:t>aborates with water utilities and ecosystem partners to deliver state-of-the-art solutions. From advanced metering infrastructure (AMI) and supervisory control and systems acquisition (SCADA) modernization to water quality monitoring to condition-based and</w:t>
      </w:r>
      <w:r>
        <w:rPr>
          <w:rFonts w:cs="Arial"/>
        </w:rPr>
        <w:t xml:space="preserve"> flood monitoring to asset management, Cisco provides the secure networking backbone. Our intent-based approach paired with a foundational integrated cybersecurity portfolio allows real-time data to flow securely from any kind of water IoT sensor to any ty</w:t>
      </w:r>
      <w:r>
        <w:rPr>
          <w:rFonts w:cs="Arial"/>
        </w:rPr>
        <w:t xml:space="preserve">pe of water analytics application, empowering utility staff to make informed and timely decisions. Global examples such as Portugal’s Caldas Da </w:t>
      </w:r>
      <w:proofErr w:type="spellStart"/>
      <w:r>
        <w:rPr>
          <w:rFonts w:cs="Arial"/>
        </w:rPr>
        <w:t>Rainha</w:t>
      </w:r>
      <w:proofErr w:type="spellEnd"/>
      <w:r>
        <w:rPr>
          <w:rFonts w:cs="Arial"/>
        </w:rPr>
        <w:t xml:space="preserve"> water management and smart cities system built on a </w:t>
      </w:r>
      <w:proofErr w:type="spellStart"/>
      <w:r>
        <w:rPr>
          <w:rFonts w:cs="Arial"/>
        </w:rPr>
        <w:t>LoRaWAN</w:t>
      </w:r>
      <w:proofErr w:type="spellEnd"/>
      <w:r>
        <w:rPr>
          <w:rFonts w:cs="Arial"/>
        </w:rPr>
        <w:t xml:space="preserve"> network, Pittsburgh Veteran's Hospital and Au</w:t>
      </w:r>
      <w:r>
        <w:rPr>
          <w:rFonts w:cs="Arial"/>
        </w:rPr>
        <w:t xml:space="preserve">stralia’s Great Barrier Reef for water quality monitoring are a few key success stories and showcases of Cisco’s leadership in the space. In Caldas de </w:t>
      </w:r>
      <w:proofErr w:type="spellStart"/>
      <w:r>
        <w:rPr>
          <w:rFonts w:cs="Arial"/>
        </w:rPr>
        <w:t>Rainha</w:t>
      </w:r>
      <w:proofErr w:type="spellEnd"/>
      <w:r>
        <w:rPr>
          <w:rFonts w:cs="Arial"/>
        </w:rPr>
        <w:t xml:space="preserve">, a Portuguese city, Cisco worked with its government to implement smart water and </w:t>
      </w:r>
      <w:proofErr w:type="spellStart"/>
      <w:r>
        <w:rPr>
          <w:rFonts w:cs="Arial"/>
        </w:rPr>
        <w:t>loT</w:t>
      </w:r>
      <w:proofErr w:type="spellEnd"/>
      <w:r>
        <w:rPr>
          <w:rFonts w:cs="Arial"/>
        </w:rPr>
        <w:t xml:space="preserve"> technology. </w:t>
      </w:r>
      <w:r>
        <w:rPr>
          <w:rFonts w:cs="Arial"/>
        </w:rPr>
        <w:t xml:space="preserve">In just the first few weeks, the system detected a leak of 200,000 </w:t>
      </w:r>
      <w:proofErr w:type="spellStart"/>
      <w:r>
        <w:rPr>
          <w:rFonts w:cs="Arial"/>
        </w:rPr>
        <w:t>liters</w:t>
      </w:r>
      <w:proofErr w:type="spellEnd"/>
      <w:r>
        <w:rPr>
          <w:rFonts w:cs="Arial"/>
        </w:rPr>
        <w:t xml:space="preserve"> of water. The system informed the city about the situation, and even controlled and repaired the problem.</w:t>
      </w:r>
    </w:p>
    <w:p w14:paraId="3FD2923E" w14:textId="77777777" w:rsidR="00AB2FC8" w:rsidRDefault="00DA0240">
      <w:pPr>
        <w:pStyle w:val="cr360Section1"/>
      </w:pPr>
      <w:r>
        <w:lastRenderedPageBreak/>
        <w:t>W2. Busines</w:t>
      </w:r>
      <w:r>
        <w:t>s impacts</w:t>
      </w:r>
    </w:p>
    <w:p w14:paraId="0C4130B0" w14:textId="77777777" w:rsidR="00AB2FC8" w:rsidRDefault="00DA0240">
      <w:pPr>
        <w:pStyle w:val="cr360Section2"/>
      </w:pPr>
      <w:r>
        <w:t>W2.1</w:t>
      </w:r>
    </w:p>
    <w:p w14:paraId="3BF59373" w14:textId="77777777" w:rsidR="00AB2FC8" w:rsidRDefault="00DA0240">
      <w:pPr>
        <w:pStyle w:val="cr360QuestionDescription"/>
      </w:pPr>
      <w:r>
        <w:t>(W2.1) Has your organization experienced any detrimental water-related impacts?</w:t>
      </w:r>
    </w:p>
    <w:p w14:paraId="57266F81" w14:textId="77777777" w:rsidR="00AB2FC8" w:rsidRDefault="00DA0240">
      <w:pPr>
        <w:pStyle w:val="cr360QuestionAnswerOption"/>
      </w:pPr>
      <w:r>
        <w:t>No</w:t>
      </w:r>
    </w:p>
    <w:p w14:paraId="789081B3" w14:textId="77777777" w:rsidR="00AB2FC8" w:rsidRDefault="00DA0240">
      <w:pPr>
        <w:pStyle w:val="cr360Section2"/>
      </w:pPr>
      <w:r>
        <w:t>W2.2</w:t>
      </w:r>
    </w:p>
    <w:p w14:paraId="5ACCA810" w14:textId="77777777" w:rsidR="00AB2FC8" w:rsidRDefault="00DA0240">
      <w:pPr>
        <w:pStyle w:val="cr360QuestionDescription"/>
      </w:pPr>
      <w:r>
        <w:t>(W2.2) In the reporting year, was your organization subject to any fines, enforcement orders, and/or other penalties for water-related regulatory violati</w:t>
      </w:r>
      <w:r>
        <w:t>ons?</w:t>
      </w:r>
    </w:p>
    <w:p w14:paraId="78584759" w14:textId="77777777" w:rsidR="00AB2FC8" w:rsidRDefault="00DA0240">
      <w:pPr>
        <w:pStyle w:val="cr360QuestionAnswerOption"/>
      </w:pPr>
      <w:r>
        <w:t>No</w:t>
      </w:r>
    </w:p>
    <w:p w14:paraId="6DB623DB" w14:textId="77777777" w:rsidR="00AB2FC8" w:rsidRDefault="00DA0240">
      <w:pPr>
        <w:pStyle w:val="cr360Section1"/>
      </w:pPr>
      <w:r>
        <w:t>W3. Procedures</w:t>
      </w:r>
    </w:p>
    <w:p w14:paraId="7F8A7294" w14:textId="77777777" w:rsidR="00AB2FC8" w:rsidRDefault="00DA0240">
      <w:pPr>
        <w:pStyle w:val="cr360Section2"/>
      </w:pPr>
      <w:r>
        <w:t>W3.3</w:t>
      </w:r>
    </w:p>
    <w:p w14:paraId="7D5A98DD" w14:textId="77777777" w:rsidR="00AB2FC8" w:rsidRDefault="00DA0240">
      <w:pPr>
        <w:pStyle w:val="cr360QuestionDescription"/>
      </w:pPr>
      <w:r>
        <w:t>(W3.3) Does your organization undertake a water-related risk assessment?</w:t>
      </w:r>
    </w:p>
    <w:p w14:paraId="17A7554B" w14:textId="77777777" w:rsidR="00AB2FC8" w:rsidRDefault="00DA0240">
      <w:pPr>
        <w:pStyle w:val="cr360QuestionAnswerOption"/>
      </w:pPr>
      <w:r>
        <w:t>Yes, water-related risks are assessed</w:t>
      </w:r>
    </w:p>
    <w:p w14:paraId="097FCD3B" w14:textId="77777777" w:rsidR="00AB2FC8" w:rsidRDefault="00DA0240">
      <w:pPr>
        <w:pStyle w:val="cr360Section2"/>
      </w:pPr>
      <w:r>
        <w:t>W3.3a</w:t>
      </w:r>
    </w:p>
    <w:p w14:paraId="06F0FFA4" w14:textId="77777777" w:rsidR="00AB2FC8" w:rsidRDefault="00DA0240">
      <w:pPr>
        <w:pStyle w:val="cr360QuestionDescription"/>
      </w:pPr>
      <w:r>
        <w:t xml:space="preserve">(W3.3a) Select the options that best describe your procedures for identifying and assessing </w:t>
      </w:r>
      <w:r>
        <w:t>water-related risks.</w:t>
      </w:r>
    </w:p>
    <w:p w14:paraId="668BFAB0" w14:textId="77777777" w:rsidR="00AB2FC8" w:rsidRDefault="00AB2FC8">
      <w:pPr>
        <w:pStyle w:val="cr360MatrixRepeatingSectionDescription"/>
      </w:pPr>
    </w:p>
    <w:p w14:paraId="231D100D" w14:textId="77777777" w:rsidR="00AB2FC8" w:rsidRDefault="00DA0240">
      <w:pPr>
        <w:pStyle w:val="cr360MatrixRepeatingQuestionDescription"/>
      </w:pPr>
      <w:r>
        <w:t>Value chain stage</w:t>
      </w:r>
    </w:p>
    <w:p w14:paraId="2CFD7B98" w14:textId="77777777" w:rsidR="00AB2FC8" w:rsidRDefault="00DA0240">
      <w:pPr>
        <w:pStyle w:val="cr360MatrixRepeatingAnswerOption"/>
      </w:pPr>
      <w:r>
        <w:t>Direct operations</w:t>
      </w:r>
    </w:p>
    <w:p w14:paraId="137B4AE4" w14:textId="77777777" w:rsidR="00AB2FC8" w:rsidRDefault="00DA0240">
      <w:pPr>
        <w:pStyle w:val="cr360MatrixRepeatingQuestionDescription"/>
      </w:pPr>
      <w:r>
        <w:lastRenderedPageBreak/>
        <w:t>Coverage</w:t>
      </w:r>
    </w:p>
    <w:p w14:paraId="7BF4CA0B" w14:textId="77777777" w:rsidR="00AB2FC8" w:rsidRDefault="00DA0240">
      <w:pPr>
        <w:pStyle w:val="cr360MatrixRepeatingAnswerOption"/>
      </w:pPr>
      <w:r>
        <w:t>Full</w:t>
      </w:r>
    </w:p>
    <w:p w14:paraId="78F7F131" w14:textId="77777777" w:rsidR="00AB2FC8" w:rsidRDefault="00DA0240">
      <w:pPr>
        <w:pStyle w:val="cr360MatrixRepeatingQuestionDescription"/>
      </w:pPr>
      <w:r>
        <w:t>Risk assessment procedure</w:t>
      </w:r>
    </w:p>
    <w:p w14:paraId="5AECE5E7" w14:textId="77777777" w:rsidR="00AB2FC8" w:rsidRDefault="00DA0240">
      <w:pPr>
        <w:pStyle w:val="cr360MatrixRepeatingAnswerOption"/>
      </w:pPr>
      <w:r>
        <w:t>Water risks are assessed as part of an established enterprise risk management framework</w:t>
      </w:r>
    </w:p>
    <w:p w14:paraId="4D3CA78F" w14:textId="77777777" w:rsidR="00AB2FC8" w:rsidRDefault="00DA0240">
      <w:pPr>
        <w:pStyle w:val="cr360MatrixRepeatingQuestionDescription"/>
      </w:pPr>
      <w:r>
        <w:t>Frequency of assessment</w:t>
      </w:r>
    </w:p>
    <w:p w14:paraId="2AF4EE38" w14:textId="77777777" w:rsidR="00AB2FC8" w:rsidRDefault="00DA0240">
      <w:pPr>
        <w:pStyle w:val="cr360MatrixRepeatingAnswerOption"/>
      </w:pPr>
      <w:r>
        <w:t>Annually</w:t>
      </w:r>
    </w:p>
    <w:p w14:paraId="1163A8F2" w14:textId="77777777" w:rsidR="00AB2FC8" w:rsidRDefault="00DA0240">
      <w:pPr>
        <w:pStyle w:val="cr360MatrixRepeatingQuestionDescription"/>
      </w:pPr>
      <w:r>
        <w:t>How far into the future are risks con</w:t>
      </w:r>
      <w:r>
        <w:t>sidered?</w:t>
      </w:r>
    </w:p>
    <w:p w14:paraId="37551425" w14:textId="77777777" w:rsidR="00AB2FC8" w:rsidRDefault="00DA0240">
      <w:pPr>
        <w:pStyle w:val="cr360MatrixRepeatingAnswerOption"/>
      </w:pPr>
      <w:r>
        <w:t>More than 6 years</w:t>
      </w:r>
    </w:p>
    <w:p w14:paraId="55F2AD2D" w14:textId="77777777" w:rsidR="00AB2FC8" w:rsidRDefault="00DA0240">
      <w:pPr>
        <w:pStyle w:val="cr360MatrixRepeatingQuestionDescription"/>
      </w:pPr>
      <w:r>
        <w:t>Type of tools and methods used</w:t>
      </w:r>
    </w:p>
    <w:p w14:paraId="59EA7A1A" w14:textId="77777777" w:rsidR="00AB2FC8" w:rsidRDefault="00DA0240">
      <w:pPr>
        <w:pStyle w:val="cr360MatrixRepeatingAnswerOption"/>
      </w:pPr>
      <w:r>
        <w:t>Tools on the market</w:t>
      </w:r>
    </w:p>
    <w:p w14:paraId="135B20B9" w14:textId="77777777" w:rsidR="00AB2FC8" w:rsidRDefault="00DA0240">
      <w:pPr>
        <w:pStyle w:val="cr360MatrixRepeatingAnswerOption"/>
      </w:pPr>
      <w:r>
        <w:t>Enterprise risk management</w:t>
      </w:r>
    </w:p>
    <w:p w14:paraId="2A03148D" w14:textId="77777777" w:rsidR="00AB2FC8" w:rsidRDefault="00DA0240">
      <w:pPr>
        <w:pStyle w:val="cr360MatrixRepeatingQuestionDescription"/>
      </w:pPr>
      <w:r>
        <w:t>Tools and methods used</w:t>
      </w:r>
    </w:p>
    <w:p w14:paraId="533839AA" w14:textId="77777777" w:rsidR="00AB2FC8" w:rsidRDefault="00DA0240">
      <w:pPr>
        <w:pStyle w:val="cr360MatrixRepeatingAnswerOption"/>
      </w:pPr>
      <w:r>
        <w:t>WRI Aqueduct</w:t>
      </w:r>
    </w:p>
    <w:p w14:paraId="2F0923CC" w14:textId="77777777" w:rsidR="00AB2FC8" w:rsidRDefault="00DA0240">
      <w:pPr>
        <w:pStyle w:val="cr360MatrixRepeatingAnswerOption"/>
      </w:pPr>
      <w:r>
        <w:t>Other, please specify</w:t>
      </w:r>
    </w:p>
    <w:p w14:paraId="0CAF1850" w14:textId="77777777" w:rsidR="00AB2FC8" w:rsidRDefault="00DA0240">
      <w:pPr>
        <w:pStyle w:val="cr360MatrixRepeatingAnswerOptionOther"/>
      </w:pPr>
      <w:r>
        <w:t>Cisco enterprise risk management process</w:t>
      </w:r>
    </w:p>
    <w:p w14:paraId="34446851" w14:textId="77777777" w:rsidR="00AB2FC8" w:rsidRDefault="00DA0240">
      <w:pPr>
        <w:pStyle w:val="cr360MatrixRepeatingQuestionDescription"/>
      </w:pPr>
      <w:r>
        <w:t>Contextual issues considered</w:t>
      </w:r>
    </w:p>
    <w:p w14:paraId="3F62A831" w14:textId="77777777" w:rsidR="00AB2FC8" w:rsidRDefault="00DA0240">
      <w:pPr>
        <w:pStyle w:val="cr360MatrixRepeatingAnswerOption"/>
      </w:pPr>
      <w:r>
        <w:t xml:space="preserve">Water </w:t>
      </w:r>
      <w:r>
        <w:t>availability at a basin/catchment level</w:t>
      </w:r>
    </w:p>
    <w:p w14:paraId="46DB458E" w14:textId="77777777" w:rsidR="00AB2FC8" w:rsidRDefault="00DA0240">
      <w:pPr>
        <w:pStyle w:val="cr360MatrixRepeatingAnswerOption"/>
      </w:pPr>
      <w:r>
        <w:t>Access to fully-functioning, safely managed WASH services for all employees</w:t>
      </w:r>
    </w:p>
    <w:p w14:paraId="650825AF" w14:textId="77777777" w:rsidR="00AB2FC8" w:rsidRDefault="00DA0240">
      <w:pPr>
        <w:pStyle w:val="cr360MatrixRepeatingQuestionDescription"/>
      </w:pPr>
      <w:r>
        <w:t>Stakeholders considered</w:t>
      </w:r>
    </w:p>
    <w:p w14:paraId="049AA742" w14:textId="77777777" w:rsidR="00AB2FC8" w:rsidRDefault="00DA0240">
      <w:pPr>
        <w:pStyle w:val="cr360MatrixRepeatingAnswerOption"/>
      </w:pPr>
      <w:r>
        <w:t>Employees</w:t>
      </w:r>
    </w:p>
    <w:p w14:paraId="3C0F4C0B" w14:textId="77777777" w:rsidR="00AB2FC8" w:rsidRDefault="00DA0240">
      <w:pPr>
        <w:pStyle w:val="cr360MatrixRepeatingAnswerOption"/>
      </w:pPr>
      <w:r>
        <w:t>Local communities</w:t>
      </w:r>
    </w:p>
    <w:p w14:paraId="31E51D43" w14:textId="77777777" w:rsidR="00AB2FC8" w:rsidRDefault="00DA0240">
      <w:pPr>
        <w:pStyle w:val="cr360MatrixRepeatingQuestionDescription"/>
      </w:pPr>
      <w:r>
        <w:t>Comment</w:t>
      </w:r>
    </w:p>
    <w:p w14:paraId="3DA04FF5" w14:textId="77777777" w:rsidR="00AB2FC8" w:rsidRDefault="00DA0240">
      <w:pPr>
        <w:pStyle w:val="cr360MatrixRepeatingAnswerText"/>
      </w:pPr>
      <w:r>
        <w:t xml:space="preserve">Water is integrated into Cisco’s comprehensive enterprise risk </w:t>
      </w:r>
      <w:r>
        <w:t xml:space="preserve">management (ERM) process, covering our facilities and all Tier One suppliers. Our corporate ERM process considers a full spectrum of potential issues that could pose risk to or afford opportunity for the company. These </w:t>
      </w:r>
      <w:r>
        <w:lastRenderedPageBreak/>
        <w:t>risks include environmental considera</w:t>
      </w:r>
      <w:r>
        <w:t xml:space="preserve">tions—such as energy cost, energy efficiency, greenhouse gas emissions, material availability and cost, and water availability and cost. These environmental risks and opportunities can present themselves in our operations, supply chain, products, </w:t>
      </w:r>
      <w:proofErr w:type="gramStart"/>
      <w:r>
        <w:t>employees</w:t>
      </w:r>
      <w:proofErr w:type="gramEnd"/>
      <w:r>
        <w:t xml:space="preserve"> or the communities where Cisco operates. Our ERM process is conducted by Cisco's internal audit organization, who establishes the internal audit plan for the coming period and is presented to and reviewed by our CFO and the Audit Committee of Cisco’s Boar</w:t>
      </w:r>
      <w:r>
        <w:t xml:space="preserve">d of Directors. Key process owners are interviewed to identify potential risks based on likelihood, severity, and present ability to manage the risk. Cisco also uses the World Resources Institute’s WRI Aqueduct tool to assess water risks at </w:t>
      </w:r>
      <w:proofErr w:type="gramStart"/>
      <w:r>
        <w:t>all of</w:t>
      </w:r>
      <w:proofErr w:type="gramEnd"/>
      <w:r>
        <w:t xml:space="preserve"> our majo</w:t>
      </w:r>
      <w:r>
        <w:t xml:space="preserve">r campus locations with water withdrawals. We uploaded GPS latitude and longitude coordinates for </w:t>
      </w:r>
      <w:proofErr w:type="gramStart"/>
      <w:r>
        <w:t>all of</w:t>
      </w:r>
      <w:proofErr w:type="gramEnd"/>
      <w:r>
        <w:t xml:space="preserve"> our locations to determine water stress. Locations receiving a score of “high”, or “extremely high” Baseline Water Stress were identified as being in a</w:t>
      </w:r>
      <w:r>
        <w:t xml:space="preserve"> water stressed area. This information was incorporated into our water inventory, and water withdrawals were summed for all locations in water stressed areas.</w:t>
      </w:r>
    </w:p>
    <w:p w14:paraId="4A2841D2" w14:textId="77777777" w:rsidR="00AB2FC8" w:rsidRDefault="00AB2FC8">
      <w:pPr>
        <w:pStyle w:val="cr360MatrixRepeatingSectionDescription"/>
      </w:pPr>
    </w:p>
    <w:p w14:paraId="0571EAA3" w14:textId="77777777" w:rsidR="00AB2FC8" w:rsidRDefault="00DA0240">
      <w:pPr>
        <w:pStyle w:val="cr360MatrixRepeatingQuestionDescription"/>
      </w:pPr>
      <w:r>
        <w:t>Value chain stage</w:t>
      </w:r>
    </w:p>
    <w:p w14:paraId="7E431E6B" w14:textId="77777777" w:rsidR="00AB2FC8" w:rsidRDefault="00DA0240">
      <w:pPr>
        <w:pStyle w:val="cr360MatrixRepeatingAnswerOption"/>
      </w:pPr>
      <w:r>
        <w:t>Supply chain</w:t>
      </w:r>
    </w:p>
    <w:p w14:paraId="6FF2D957" w14:textId="77777777" w:rsidR="00AB2FC8" w:rsidRDefault="00DA0240">
      <w:pPr>
        <w:pStyle w:val="cr360MatrixRepeatingQuestionDescription"/>
      </w:pPr>
      <w:r>
        <w:t>Coverage</w:t>
      </w:r>
    </w:p>
    <w:p w14:paraId="5288E327" w14:textId="77777777" w:rsidR="00AB2FC8" w:rsidRDefault="00DA0240">
      <w:pPr>
        <w:pStyle w:val="cr360MatrixRepeatingAnswerOption"/>
      </w:pPr>
      <w:r>
        <w:t>Full</w:t>
      </w:r>
    </w:p>
    <w:p w14:paraId="687F3571" w14:textId="77777777" w:rsidR="00AB2FC8" w:rsidRDefault="00DA0240">
      <w:pPr>
        <w:pStyle w:val="cr360MatrixRepeatingQuestionDescription"/>
      </w:pPr>
      <w:r>
        <w:t>Risk assessment procedure</w:t>
      </w:r>
    </w:p>
    <w:p w14:paraId="73322DED" w14:textId="77777777" w:rsidR="00AB2FC8" w:rsidRDefault="00DA0240">
      <w:pPr>
        <w:pStyle w:val="cr360MatrixRepeatingAnswerOption"/>
      </w:pPr>
      <w:r>
        <w:t xml:space="preserve">Water risks are assessed </w:t>
      </w:r>
      <w:r>
        <w:t>as part of an established enterprise risk management framework</w:t>
      </w:r>
    </w:p>
    <w:p w14:paraId="6718E34B" w14:textId="77777777" w:rsidR="00AB2FC8" w:rsidRDefault="00DA0240">
      <w:pPr>
        <w:pStyle w:val="cr360MatrixRepeatingQuestionDescription"/>
      </w:pPr>
      <w:r>
        <w:t>Frequency of assessment</w:t>
      </w:r>
    </w:p>
    <w:p w14:paraId="40D49A60" w14:textId="77777777" w:rsidR="00AB2FC8" w:rsidRDefault="00DA0240">
      <w:pPr>
        <w:pStyle w:val="cr360MatrixRepeatingAnswerOption"/>
      </w:pPr>
      <w:r>
        <w:t>Annually</w:t>
      </w:r>
    </w:p>
    <w:p w14:paraId="37331E75" w14:textId="77777777" w:rsidR="00AB2FC8" w:rsidRDefault="00DA0240">
      <w:pPr>
        <w:pStyle w:val="cr360MatrixRepeatingQuestionDescription"/>
      </w:pPr>
      <w:r>
        <w:t>How far into the future are risks considered?</w:t>
      </w:r>
    </w:p>
    <w:p w14:paraId="3F243037" w14:textId="77777777" w:rsidR="00AB2FC8" w:rsidRDefault="00DA0240">
      <w:pPr>
        <w:pStyle w:val="cr360MatrixRepeatingAnswerOption"/>
      </w:pPr>
      <w:r>
        <w:t>More than 6 years</w:t>
      </w:r>
    </w:p>
    <w:p w14:paraId="6A5A9348" w14:textId="77777777" w:rsidR="00AB2FC8" w:rsidRDefault="00DA0240">
      <w:pPr>
        <w:pStyle w:val="cr360MatrixRepeatingQuestionDescription"/>
      </w:pPr>
      <w:r>
        <w:t>Type of tools and methods used</w:t>
      </w:r>
    </w:p>
    <w:p w14:paraId="2FD1212D" w14:textId="77777777" w:rsidR="00AB2FC8" w:rsidRDefault="00DA0240">
      <w:pPr>
        <w:pStyle w:val="cr360MatrixRepeatingAnswerOption"/>
      </w:pPr>
      <w:r>
        <w:t>Enterprise risk management</w:t>
      </w:r>
    </w:p>
    <w:p w14:paraId="04F28408" w14:textId="77777777" w:rsidR="00AB2FC8" w:rsidRDefault="00DA0240">
      <w:pPr>
        <w:pStyle w:val="cr360MatrixRepeatingAnswerOption"/>
      </w:pPr>
      <w:r>
        <w:t>Databases</w:t>
      </w:r>
    </w:p>
    <w:p w14:paraId="66BFE1B9" w14:textId="77777777" w:rsidR="00AB2FC8" w:rsidRDefault="00DA0240">
      <w:pPr>
        <w:pStyle w:val="cr360MatrixRepeatingQuestionDescription"/>
      </w:pPr>
      <w:r>
        <w:t>Tools and methods used</w:t>
      </w:r>
    </w:p>
    <w:p w14:paraId="6A436699" w14:textId="77777777" w:rsidR="00AB2FC8" w:rsidRDefault="00DA0240">
      <w:pPr>
        <w:pStyle w:val="cr360MatrixRepeatingAnswerOption"/>
      </w:pPr>
      <w:r>
        <w:lastRenderedPageBreak/>
        <w:t>Enter</w:t>
      </w:r>
      <w:r>
        <w:t>prise Risk Management</w:t>
      </w:r>
    </w:p>
    <w:p w14:paraId="36C3E71B" w14:textId="77777777" w:rsidR="00AB2FC8" w:rsidRDefault="00DA0240">
      <w:pPr>
        <w:pStyle w:val="cr360MatrixRepeatingAnswerOption"/>
      </w:pPr>
      <w:r>
        <w:t>Other, please specify</w:t>
      </w:r>
    </w:p>
    <w:p w14:paraId="1485C363" w14:textId="77777777" w:rsidR="00AB2FC8" w:rsidRDefault="00DA0240">
      <w:pPr>
        <w:pStyle w:val="cr360MatrixRepeatingAnswerOptionOther"/>
      </w:pPr>
      <w:r>
        <w:t>Cisco enterprise risk management process and WRI Aqueduct; Alliance for Water Stewardship Standard.</w:t>
      </w:r>
    </w:p>
    <w:p w14:paraId="6AA578DD" w14:textId="77777777" w:rsidR="00AB2FC8" w:rsidRDefault="00DA0240">
      <w:pPr>
        <w:pStyle w:val="cr360MatrixRepeatingQuestionDescription"/>
      </w:pPr>
      <w:r>
        <w:t>Contextual issues considered</w:t>
      </w:r>
    </w:p>
    <w:p w14:paraId="691AB68F" w14:textId="77777777" w:rsidR="00AB2FC8" w:rsidRDefault="00DA0240">
      <w:pPr>
        <w:pStyle w:val="cr360MatrixRepeatingAnswerOption"/>
      </w:pPr>
      <w:r>
        <w:t>Water availability at a basin/catchment level</w:t>
      </w:r>
    </w:p>
    <w:p w14:paraId="40DA8AF4" w14:textId="77777777" w:rsidR="00AB2FC8" w:rsidRDefault="00DA0240">
      <w:pPr>
        <w:pStyle w:val="cr360MatrixRepeatingAnswerOption"/>
      </w:pPr>
      <w:r>
        <w:t>Water quality at a basin/catchment le</w:t>
      </w:r>
      <w:r>
        <w:t>vel</w:t>
      </w:r>
    </w:p>
    <w:p w14:paraId="1B1187E9" w14:textId="77777777" w:rsidR="00AB2FC8" w:rsidRDefault="00DA0240">
      <w:pPr>
        <w:pStyle w:val="cr360MatrixRepeatingAnswerOption"/>
      </w:pPr>
      <w:r>
        <w:t>Implications of water on your key commodities/raw materials</w:t>
      </w:r>
    </w:p>
    <w:p w14:paraId="0A97C43F" w14:textId="77777777" w:rsidR="00AB2FC8" w:rsidRDefault="00DA0240">
      <w:pPr>
        <w:pStyle w:val="cr360MatrixRepeatingAnswerOption"/>
      </w:pPr>
      <w:r>
        <w:t>Status of ecosystems and habitats</w:t>
      </w:r>
    </w:p>
    <w:p w14:paraId="7B506D1D" w14:textId="77777777" w:rsidR="00AB2FC8" w:rsidRDefault="00DA0240">
      <w:pPr>
        <w:pStyle w:val="cr360MatrixRepeatingAnswerOption"/>
      </w:pPr>
      <w:r>
        <w:t>Access to fully-functioning, safely managed WASH services for all employees</w:t>
      </w:r>
    </w:p>
    <w:p w14:paraId="5776F5A2" w14:textId="77777777" w:rsidR="00AB2FC8" w:rsidRDefault="00DA0240">
      <w:pPr>
        <w:pStyle w:val="cr360MatrixRepeatingQuestionDescription"/>
      </w:pPr>
      <w:r>
        <w:t>Stakeholders considered</w:t>
      </w:r>
    </w:p>
    <w:p w14:paraId="09BA2AB0" w14:textId="77777777" w:rsidR="00AB2FC8" w:rsidRDefault="00DA0240">
      <w:pPr>
        <w:pStyle w:val="cr360MatrixRepeatingAnswerOption"/>
      </w:pPr>
      <w:r>
        <w:t>Customers</w:t>
      </w:r>
    </w:p>
    <w:p w14:paraId="46044574" w14:textId="77777777" w:rsidR="00AB2FC8" w:rsidRDefault="00DA0240">
      <w:pPr>
        <w:pStyle w:val="cr360MatrixRepeatingAnswerOption"/>
      </w:pPr>
      <w:r>
        <w:t>Employees</w:t>
      </w:r>
    </w:p>
    <w:p w14:paraId="2CE950BA" w14:textId="77777777" w:rsidR="00AB2FC8" w:rsidRDefault="00DA0240">
      <w:pPr>
        <w:pStyle w:val="cr360MatrixRepeatingAnswerOption"/>
      </w:pPr>
      <w:r>
        <w:t>Investors</w:t>
      </w:r>
    </w:p>
    <w:p w14:paraId="0DCAC464" w14:textId="77777777" w:rsidR="00AB2FC8" w:rsidRDefault="00DA0240">
      <w:pPr>
        <w:pStyle w:val="cr360MatrixRepeatingAnswerOption"/>
      </w:pPr>
      <w:r>
        <w:t>Local communities</w:t>
      </w:r>
    </w:p>
    <w:p w14:paraId="36DCFB7B" w14:textId="77777777" w:rsidR="00AB2FC8" w:rsidRDefault="00DA0240">
      <w:pPr>
        <w:pStyle w:val="cr360MatrixRepeatingAnswerOption"/>
      </w:pPr>
      <w:r>
        <w:t>Suppliers</w:t>
      </w:r>
    </w:p>
    <w:p w14:paraId="56A87EA4" w14:textId="77777777" w:rsidR="00AB2FC8" w:rsidRDefault="00DA0240">
      <w:pPr>
        <w:pStyle w:val="cr360MatrixRepeatingQuestionDescription"/>
      </w:pPr>
      <w:r>
        <w:t>Comment</w:t>
      </w:r>
    </w:p>
    <w:p w14:paraId="190F3511" w14:textId="77777777" w:rsidR="00AB2FC8" w:rsidRDefault="00DA0240">
      <w:pPr>
        <w:pStyle w:val="cr360MatrixRepeatingAnswerText"/>
      </w:pPr>
      <w:r>
        <w:t>Water is integrated into Cisco’s comprehensive enterprise risk management (ERM) process, covering our facilities and all Tier One suppliers. Our corporate ERM process considers a full spectrum of potential issues that could pose risk to o</w:t>
      </w:r>
      <w:r>
        <w:t xml:space="preserve">r afford opportunity for the company. These risks include environmental considerations such as water availability and cost. These environmental risks and opportunities can present themselves in our operations, supply chain, products, </w:t>
      </w:r>
      <w:proofErr w:type="gramStart"/>
      <w:r>
        <w:t>employees</w:t>
      </w:r>
      <w:proofErr w:type="gramEnd"/>
      <w:r>
        <w:t xml:space="preserve"> or the commu</w:t>
      </w:r>
      <w:r>
        <w:t>nities where Cisco operates. Our ERM process is conducted by Cisco's internal audit organization, who establishes the internal audit plan for the coming period and is presented to and reviewed by our CFO and the Audit Committee of Cisco’s Board of Director</w:t>
      </w:r>
      <w:r>
        <w:t>s. Key process owners are interviewed to identify potential risks based on likelihood, severity, and present ability to manage the risk. In FY20, we also conducted a water risk survey and analysis in our component supply chain. We surveyed suppliers on the</w:t>
      </w:r>
      <w:r>
        <w:t xml:space="preserve">ir water use, reuse, </w:t>
      </w:r>
      <w:proofErr w:type="gramStart"/>
      <w:r>
        <w:t>discharge</w:t>
      </w:r>
      <w:proofErr w:type="gramEnd"/>
      <w:r>
        <w:t xml:space="preserve"> and other water stewardship activities. In our analysis, we identified the commodities with the highest water risk based on water use and dependency on water for their processes. Cisco's supply chain team also conducted water</w:t>
      </w:r>
      <w:r>
        <w:t xml:space="preserve"> risk assessment through WRI Aqueduct risk tool to identify Cisco supply chain factories that </w:t>
      </w:r>
      <w:proofErr w:type="gramStart"/>
      <w:r>
        <w:t>are located in</w:t>
      </w:r>
      <w:proofErr w:type="gramEnd"/>
      <w:r>
        <w:t xml:space="preserve"> high water stress areas. Based on the water survey and WRI Aqueduct tool, we prioritized suppliers for water stewardship capability building in FY2</w:t>
      </w:r>
      <w:r>
        <w:t>1.</w:t>
      </w:r>
    </w:p>
    <w:p w14:paraId="77739EB2" w14:textId="77777777" w:rsidR="00AB2FC8" w:rsidRDefault="00DA0240">
      <w:pPr>
        <w:pStyle w:val="cr360Section2"/>
      </w:pPr>
      <w:r>
        <w:lastRenderedPageBreak/>
        <w:t>W3.3b</w:t>
      </w:r>
    </w:p>
    <w:p w14:paraId="299C047B" w14:textId="77777777" w:rsidR="00AB2FC8" w:rsidRDefault="00DA0240">
      <w:pPr>
        <w:pStyle w:val="cr360QuestionDescription"/>
      </w:pPr>
      <w:r>
        <w:t>(W3.3b) Describe your organization’s process for identifying, assessing, and responding to water-related risks within your direct operations and other stages of your value chain.</w:t>
      </w:r>
    </w:p>
    <w:p w14:paraId="6164B939" w14:textId="77777777" w:rsidR="00000000" w:rsidRDefault="00DA0240">
      <w:pPr>
        <w:pStyle w:val="NormalWeb"/>
        <w:divId w:val="1411150728"/>
        <w:rPr>
          <w:rFonts w:cs="Arial"/>
          <w:sz w:val="24"/>
        </w:rPr>
      </w:pPr>
      <w:r>
        <w:rPr>
          <w:rFonts w:cs="Arial"/>
        </w:rPr>
        <w:t>  </w:t>
      </w:r>
    </w:p>
    <w:p w14:paraId="7022B80A" w14:textId="77777777" w:rsidR="00000000" w:rsidRDefault="00DA0240">
      <w:pPr>
        <w:pStyle w:val="NormalWeb"/>
        <w:divId w:val="1411150728"/>
        <w:rPr>
          <w:rFonts w:cs="Arial"/>
        </w:rPr>
      </w:pPr>
      <w:r>
        <w:rPr>
          <w:rFonts w:cs="Arial"/>
        </w:rPr>
        <w:t>Cisco uses several processes to identify water risks: </w:t>
      </w:r>
    </w:p>
    <w:p w14:paraId="7EFB4CE4" w14:textId="77777777" w:rsidR="00000000" w:rsidRDefault="00DA0240">
      <w:pPr>
        <w:numPr>
          <w:ilvl w:val="0"/>
          <w:numId w:val="3"/>
        </w:numPr>
        <w:spacing w:before="100" w:beforeAutospacing="1" w:after="100" w:afterAutospacing="1" w:line="240" w:lineRule="auto"/>
        <w:divId w:val="1411150728"/>
        <w:rPr>
          <w:rFonts w:eastAsia="Times New Roman" w:cs="Arial"/>
        </w:rPr>
      </w:pPr>
      <w:r>
        <w:rPr>
          <w:rFonts w:eastAsia="Times New Roman" w:cs="Arial"/>
        </w:rPr>
        <w:t>Cisco’s enterprise risk management (ERM) process conducted annually by Cisco’s internal audit organization establishes the audit plan for the coming period and is presented to and reviewed by the CFO and the Audit Committee of the Board of Directors. Key e</w:t>
      </w:r>
      <w:r>
        <w:rPr>
          <w:rFonts w:eastAsia="Times New Roman" w:cs="Arial"/>
        </w:rPr>
        <w:t>xecutives and process owners are interviewed to identify top potential risks based on likelihood, severity, and present ability to manage the potential risk.</w:t>
      </w:r>
    </w:p>
    <w:p w14:paraId="09C1D160" w14:textId="77777777" w:rsidR="00000000" w:rsidRDefault="00DA0240">
      <w:pPr>
        <w:numPr>
          <w:ilvl w:val="0"/>
          <w:numId w:val="3"/>
        </w:numPr>
        <w:spacing w:before="100" w:beforeAutospacing="1" w:after="100" w:afterAutospacing="1" w:line="240" w:lineRule="auto"/>
        <w:divId w:val="1411150728"/>
        <w:rPr>
          <w:rFonts w:eastAsia="Times New Roman" w:cs="Arial"/>
        </w:rPr>
      </w:pPr>
      <w:r>
        <w:rPr>
          <w:rFonts w:eastAsia="Times New Roman" w:cs="Arial"/>
        </w:rPr>
        <w:t>A business continuity plan is maintained by supply management.</w:t>
      </w:r>
    </w:p>
    <w:p w14:paraId="6B89FDCE" w14:textId="77777777" w:rsidR="00000000" w:rsidRDefault="00DA0240">
      <w:pPr>
        <w:numPr>
          <w:ilvl w:val="0"/>
          <w:numId w:val="3"/>
        </w:numPr>
        <w:spacing w:before="100" w:beforeAutospacing="1" w:after="100" w:afterAutospacing="1" w:line="240" w:lineRule="auto"/>
        <w:divId w:val="1411150728"/>
        <w:rPr>
          <w:rFonts w:eastAsia="Times New Roman" w:cs="Arial"/>
        </w:rPr>
      </w:pPr>
      <w:r>
        <w:rPr>
          <w:rFonts w:eastAsia="Times New Roman" w:cs="Arial"/>
        </w:rPr>
        <w:t>A regulatory and standards legal te</w:t>
      </w:r>
      <w:r>
        <w:rPr>
          <w:rFonts w:eastAsia="Times New Roman" w:cs="Arial"/>
        </w:rPr>
        <w:t>am which is part of Regulatory Affairs Legal group that specifically addresses regulatory risks.</w:t>
      </w:r>
    </w:p>
    <w:p w14:paraId="27DAAEF0" w14:textId="77777777" w:rsidR="00000000" w:rsidRDefault="00DA0240">
      <w:pPr>
        <w:numPr>
          <w:ilvl w:val="0"/>
          <w:numId w:val="3"/>
        </w:numPr>
        <w:spacing w:before="100" w:beforeAutospacing="1" w:after="100" w:afterAutospacing="1" w:line="240" w:lineRule="auto"/>
        <w:divId w:val="1411150728"/>
        <w:rPr>
          <w:rFonts w:eastAsia="Times New Roman" w:cs="Arial"/>
        </w:rPr>
      </w:pPr>
      <w:r>
        <w:rPr>
          <w:rFonts w:eastAsia="Times New Roman" w:cs="Arial"/>
        </w:rPr>
        <w:t>Market risk, such as from unmet customer environmental requirements, is assessed by the Quality organization through an established customer survey process.</w:t>
      </w:r>
    </w:p>
    <w:p w14:paraId="0B7604A2" w14:textId="77777777" w:rsidR="00000000" w:rsidRDefault="00DA0240">
      <w:pPr>
        <w:numPr>
          <w:ilvl w:val="0"/>
          <w:numId w:val="3"/>
        </w:numPr>
        <w:spacing w:before="100" w:beforeAutospacing="1" w:after="100" w:afterAutospacing="1" w:line="240" w:lineRule="auto"/>
        <w:divId w:val="1411150728"/>
        <w:rPr>
          <w:rFonts w:eastAsia="Times New Roman" w:cs="Arial"/>
        </w:rPr>
      </w:pPr>
      <w:r>
        <w:rPr>
          <w:rFonts w:eastAsia="Times New Roman" w:cs="Arial"/>
        </w:rPr>
        <w:t>Fa</w:t>
      </w:r>
      <w:r>
        <w:rPr>
          <w:rFonts w:eastAsia="Times New Roman" w:cs="Arial"/>
        </w:rPr>
        <w:t>cilities and safety and security evaluates risk for individual Cisco facilities and manufacturing looks at possible physical impacts at individual manufacturing facilities at our suppliers. To assess water risks, Cisco enters all water data it collects for</w:t>
      </w:r>
      <w:r>
        <w:rPr>
          <w:rFonts w:eastAsia="Times New Roman" w:cs="Arial"/>
        </w:rPr>
        <w:t xml:space="preserve"> its facilities into the World Resources Institute (WRI) Aqueduct tool annually. This tool is then used to assess Cisco’s water use and risks relative to water availability. Cisco uses this tool because it helps us easily and quickly identify facilities lo</w:t>
      </w:r>
      <w:r>
        <w:rPr>
          <w:rFonts w:eastAsia="Times New Roman" w:cs="Arial"/>
        </w:rPr>
        <w:t>cated in water stressed areas at the country and watershed level. The results are shared with internal stakeholders across Cisco and included in Cisco’s annual ERM risk-assessment process. Outcomes of the risk assessment are used to inform internal decisio</w:t>
      </w:r>
      <w:r>
        <w:rPr>
          <w:rFonts w:eastAsia="Times New Roman" w:cs="Arial"/>
        </w:rPr>
        <w:t>ns such as investing in water related projects and improvements to our facilities. Cisco addresses risks related to water in water scarce regions by monitoring our water consumption and investing in water efficiency improvements for our facilities. Where a</w:t>
      </w:r>
      <w:r>
        <w:rPr>
          <w:rFonts w:eastAsia="Times New Roman" w:cs="Arial"/>
        </w:rPr>
        <w:t>vailable, we use reclaimed water to irrigate our landscaping and in our cooling towers and communicate with our employees about reducing water consumption. </w:t>
      </w:r>
    </w:p>
    <w:p w14:paraId="499C6D5A" w14:textId="77777777" w:rsidR="00000000" w:rsidRDefault="00DA0240">
      <w:pPr>
        <w:pStyle w:val="NormalWeb"/>
        <w:divId w:val="1411150728"/>
        <w:rPr>
          <w:rFonts w:cs="Arial"/>
        </w:rPr>
      </w:pPr>
      <w:r>
        <w:rPr>
          <w:rFonts w:cs="Arial"/>
        </w:rPr>
        <w:t>The contextual issue of water availability at a basin/catchment level and access to fully-functioni</w:t>
      </w:r>
      <w:r>
        <w:rPr>
          <w:rFonts w:cs="Arial"/>
        </w:rPr>
        <w:t>ng, safely managed WASH services for all employees are included in our assessment of water risk within our direct operations because, although we do not use significant amounts of water, we still need water locally available for our employees to use and to</w:t>
      </w:r>
      <w:r>
        <w:rPr>
          <w:rFonts w:cs="Arial"/>
        </w:rPr>
        <w:t xml:space="preserve"> operate our business. The contextual issues considered of water availability at a basin/catchment level, water quality at a basin/catchment level, implications of water on your key commodities/raw materials, status of ecosystems and habitats, and access t</w:t>
      </w:r>
      <w:r>
        <w:rPr>
          <w:rFonts w:cs="Arial"/>
        </w:rPr>
        <w:t>o fully-functioning, safely managed WASH services for all employees are included in our assessment of water risk within our supply chain because many of our suppliers require fresh water as a direct input during production. Since this water usage is direct</w:t>
      </w:r>
      <w:r>
        <w:rPr>
          <w:rFonts w:cs="Arial"/>
        </w:rPr>
        <w:t>ly related to our business, a broader review of contextual issues that could have an impact on Cisco’s business was performed. The stakeholders referenced in question W3.3a are included in our assessment because employees and local communities were determi</w:t>
      </w:r>
      <w:r>
        <w:rPr>
          <w:rFonts w:cs="Arial"/>
        </w:rPr>
        <w:t xml:space="preserve">ned to be the most relevant water </w:t>
      </w:r>
      <w:r>
        <w:rPr>
          <w:rFonts w:cs="Arial"/>
        </w:rPr>
        <w:lastRenderedPageBreak/>
        <w:t>stakeholders for our direct operations because our sites do not use a significant amount of water and would not have a significant impact beyond those stakeholder groups. Customers, employees, investors, local communities,</w:t>
      </w:r>
      <w:r>
        <w:rPr>
          <w:rFonts w:cs="Arial"/>
        </w:rPr>
        <w:t xml:space="preserve"> suppliers are the most relevant water stakeholders for our supply chain because many of our suppliers require fresh water as a direct input during production, which could have a larger impact on Cisco’s business and therefore affecting the suppliers thems</w:t>
      </w:r>
      <w:r>
        <w:rPr>
          <w:rFonts w:cs="Arial"/>
        </w:rPr>
        <w:t>elves, our customers, employees, and investors, and the local community. Although freshwater and non-freshwater are important for use in Cisco’s direct and supplier operations, significant quantities of water have not been necessary to meet Cisco’s busines</w:t>
      </w:r>
      <w:r>
        <w:rPr>
          <w:rFonts w:cs="Arial"/>
        </w:rPr>
        <w:t>s objectives, and therefore we do not currently consider exposure to water-related risk to be material.</w:t>
      </w:r>
    </w:p>
    <w:p w14:paraId="111BFFDF" w14:textId="77777777" w:rsidR="00AB2FC8" w:rsidRDefault="00DA0240">
      <w:pPr>
        <w:pStyle w:val="cr360Section1"/>
      </w:pPr>
      <w:r>
        <w:t>W4. Risks and opportunities</w:t>
      </w:r>
    </w:p>
    <w:p w14:paraId="7A33D03F" w14:textId="77777777" w:rsidR="00AB2FC8" w:rsidRDefault="00DA0240">
      <w:pPr>
        <w:pStyle w:val="cr360Section2"/>
      </w:pPr>
      <w:r>
        <w:t>W4.1</w:t>
      </w:r>
    </w:p>
    <w:p w14:paraId="30C8F09B" w14:textId="77777777" w:rsidR="00AB2FC8" w:rsidRDefault="00DA0240">
      <w:pPr>
        <w:pStyle w:val="cr360QuestionDescription"/>
      </w:pPr>
      <w:r>
        <w:t>(W4.1) Have you identified any inh</w:t>
      </w:r>
      <w:r>
        <w:t>erent water-related risks with the potential to have a substantive financial or strategic impact on your business?</w:t>
      </w:r>
    </w:p>
    <w:p w14:paraId="27C33D8E" w14:textId="77777777" w:rsidR="00AB2FC8" w:rsidRDefault="00DA0240">
      <w:pPr>
        <w:pStyle w:val="cr360QuestionAnswerOption"/>
      </w:pPr>
      <w:r>
        <w:t>No</w:t>
      </w:r>
    </w:p>
    <w:p w14:paraId="081D42DC" w14:textId="77777777" w:rsidR="00AB2FC8" w:rsidRDefault="00DA0240">
      <w:pPr>
        <w:pStyle w:val="cr360Section2"/>
      </w:pPr>
      <w:r>
        <w:t>W4.1a</w:t>
      </w:r>
    </w:p>
    <w:p w14:paraId="659AB654" w14:textId="77777777" w:rsidR="00AB2FC8" w:rsidRDefault="00DA0240">
      <w:pPr>
        <w:pStyle w:val="cr360QuestionDescription"/>
      </w:pPr>
      <w:r>
        <w:t>(W4.1a) How does your organization define substantive financial or strategic impact on your business?</w:t>
      </w:r>
    </w:p>
    <w:p w14:paraId="7B51AE7F" w14:textId="77777777" w:rsidR="00000000" w:rsidRDefault="00DA0240">
      <w:pPr>
        <w:pStyle w:val="NormalWeb"/>
        <w:divId w:val="835221713"/>
        <w:rPr>
          <w:rFonts w:cs="Arial"/>
          <w:sz w:val="24"/>
        </w:rPr>
      </w:pPr>
      <w:r>
        <w:rPr>
          <w:rFonts w:cs="Arial"/>
        </w:rPr>
        <w:t> </w:t>
      </w:r>
      <w:proofErr w:type="spellStart"/>
      <w:r>
        <w:rPr>
          <w:rFonts w:cs="Arial"/>
        </w:rPr>
        <w:t>i</w:t>
      </w:r>
      <w:proofErr w:type="spellEnd"/>
      <w:r>
        <w:rPr>
          <w:rFonts w:cs="Arial"/>
        </w:rPr>
        <w:t xml:space="preserve">) </w:t>
      </w:r>
      <w:r>
        <w:rPr>
          <w:rStyle w:val="Strong"/>
          <w:rFonts w:cs="Arial"/>
        </w:rPr>
        <w:t>A definition of 'substantive financial or strategic impact' when identifying or assessing climate-related risks:</w:t>
      </w:r>
      <w:r>
        <w:rPr>
          <w:rFonts w:cs="Arial"/>
          <w:b/>
          <w:bCs/>
        </w:rPr>
        <w:br/>
      </w:r>
      <w:r>
        <w:rPr>
          <w:rFonts w:cs="Arial"/>
        </w:rPr>
        <w:t xml:space="preserve">In keeping with GRI Reporting Principles, we conduct a comprehensive ESG materiality assessment every two years to confirm our environment-related priorities (which includes climate risks and opportunities) and inform CSR planning, </w:t>
      </w:r>
      <w:proofErr w:type="gramStart"/>
      <w:r>
        <w:rPr>
          <w:rFonts w:cs="Arial"/>
        </w:rPr>
        <w:t>management</w:t>
      </w:r>
      <w:proofErr w:type="gramEnd"/>
      <w:r>
        <w:rPr>
          <w:rFonts w:cs="Arial"/>
        </w:rPr>
        <w:t xml:space="preserve"> and reporting</w:t>
      </w:r>
      <w:r>
        <w:rPr>
          <w:rFonts w:cs="Arial"/>
        </w:rPr>
        <w:t xml:space="preserve"> activities. The ESG materiality assessment methodology follows GRI’s recommended process and principles, and addresses ESG topics that have an impact on our business and on society. Cisco’s ESG materiality process is the beginning point for assessing the </w:t>
      </w:r>
      <w:r>
        <w:rPr>
          <w:rFonts w:cs="Arial"/>
        </w:rPr>
        <w:t>potential size and scope of ESG risks and opportunities. Separately, Cisco’s management has implemented an enterprise risk management (“ERM”) program, managed by Cisco’s internal audit function, that is designed to work across the business to identify, ass</w:t>
      </w:r>
      <w:r>
        <w:rPr>
          <w:rFonts w:cs="Arial"/>
        </w:rPr>
        <w:t xml:space="preserve">ess, </w:t>
      </w:r>
      <w:proofErr w:type="gramStart"/>
      <w:r>
        <w:rPr>
          <w:rFonts w:cs="Arial"/>
        </w:rPr>
        <w:t>govern</w:t>
      </w:r>
      <w:proofErr w:type="gramEnd"/>
      <w:r>
        <w:rPr>
          <w:rFonts w:cs="Arial"/>
        </w:rPr>
        <w:t xml:space="preserve"> and manage enterprise risks and Cisco’s response to those risks, including risks associated with CSR and sustainability. Cisco’s internal audit function performs an annual risk assessment which is utilized by the ERM program. The structure of t</w:t>
      </w:r>
      <w:r>
        <w:rPr>
          <w:rFonts w:cs="Arial"/>
        </w:rPr>
        <w:t>he ERM program includes both an ERM operating committee and an ERM executive committee. The ERM operating committee conducts global risk reviews and provides regular updates to the ERM executive committee. The Audit Committee of our Board of Directors, whi</w:t>
      </w:r>
      <w:r>
        <w:rPr>
          <w:rFonts w:cs="Arial"/>
        </w:rPr>
        <w:t>ch oversees our financial and risk management policies, receives regular reports on ERM from the chair of the ERM operating committee. </w:t>
      </w:r>
    </w:p>
    <w:p w14:paraId="07A03341" w14:textId="77777777" w:rsidR="00000000" w:rsidRDefault="00DA0240">
      <w:pPr>
        <w:pStyle w:val="NormalWeb"/>
        <w:divId w:val="835221713"/>
        <w:rPr>
          <w:rFonts w:cs="Arial"/>
        </w:rPr>
      </w:pPr>
    </w:p>
    <w:p w14:paraId="27DAF47F" w14:textId="77777777" w:rsidR="00000000" w:rsidRDefault="00DA0240">
      <w:pPr>
        <w:pStyle w:val="NormalWeb"/>
        <w:divId w:val="835221713"/>
        <w:rPr>
          <w:rFonts w:cs="Arial"/>
        </w:rPr>
      </w:pPr>
      <w:r>
        <w:rPr>
          <w:rFonts w:cs="Arial"/>
        </w:rPr>
        <w:t xml:space="preserve"> ii) </w:t>
      </w:r>
      <w:r>
        <w:rPr>
          <w:rStyle w:val="Strong"/>
          <w:rFonts w:cs="Arial"/>
        </w:rPr>
        <w:t>A description of the quantifiable indicator(s) used to define substantive financial or strategic impact:</w:t>
      </w:r>
      <w:r>
        <w:rPr>
          <w:rFonts w:cs="Arial"/>
          <w:b/>
          <w:bCs/>
        </w:rPr>
        <w:br/>
      </w:r>
      <w:r>
        <w:rPr>
          <w:rFonts w:cs="Arial"/>
        </w:rPr>
        <w:t>Solely f</w:t>
      </w:r>
      <w:r>
        <w:rPr>
          <w:rFonts w:cs="Arial"/>
        </w:rPr>
        <w:t>or the purposes of our CDP submission, Cisco describes a substantive water-related financial impact as approximately 5% of the prior year’s pre-tax earnings. Water risks are also assessed relative to other CSR and sustainability risks through the ESG mater</w:t>
      </w:r>
      <w:r>
        <w:rPr>
          <w:rFonts w:cs="Arial"/>
        </w:rPr>
        <w:t xml:space="preserve">iality assessment process. All ESG risks are assessed and ranked for impact consequence, stakeholder concern, and likelihood, which are indicators used to determine potential substantive strategic risk. ESG materiality, as used in this CDP report, and our </w:t>
      </w:r>
      <w:r>
        <w:rPr>
          <w:rFonts w:cs="Arial"/>
        </w:rPr>
        <w:t>ESG materiality assessment process, is different than when used in the context of Securities and Exchange Commission (“SEC”) disclosure obligations. Issues deemed material for purposes of our ESG reporting and for purposes of determining our ESG strategy m</w:t>
      </w:r>
      <w:r>
        <w:rPr>
          <w:rFonts w:cs="Arial"/>
        </w:rPr>
        <w:t>ay not be considered material for SEC reporting purposes, nor does inclusion of information in our ESG reporting indicate that the topic or information is material to Cisco’s business or operating results for SEC reporting purposes. </w:t>
      </w:r>
    </w:p>
    <w:p w14:paraId="15E2623D" w14:textId="77777777" w:rsidR="00AB2FC8" w:rsidRDefault="00DA0240">
      <w:pPr>
        <w:pStyle w:val="cr360Section2"/>
      </w:pPr>
      <w:r>
        <w:t>W4.2b</w:t>
      </w:r>
    </w:p>
    <w:p w14:paraId="28DF772F" w14:textId="77777777" w:rsidR="00AB2FC8" w:rsidRDefault="00DA0240">
      <w:pPr>
        <w:pStyle w:val="cr360QuestionDescription"/>
      </w:pPr>
      <w:r>
        <w:t xml:space="preserve">(W4.2b) Why does </w:t>
      </w:r>
      <w:r>
        <w:t>your organization not consider itself exposed to water risks in its direct operations with the potential to have a substantive financial or strategic impact?</w:t>
      </w:r>
    </w:p>
    <w:tbl>
      <w:tblPr>
        <w:tblStyle w:val="cr360MatrixGrid"/>
        <w:tblW w:w="5000" w:type="pct"/>
        <w:tblLook w:val="04A0" w:firstRow="1" w:lastRow="0" w:firstColumn="1" w:lastColumn="0" w:noHBand="0" w:noVBand="1"/>
      </w:tblPr>
      <w:tblGrid>
        <w:gridCol w:w="561"/>
        <w:gridCol w:w="2197"/>
        <w:gridCol w:w="11190"/>
      </w:tblGrid>
      <w:tr w:rsidR="00AB2FC8" w14:paraId="1DD6EB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EC0252" w14:textId="77777777" w:rsidR="00AB2FC8" w:rsidRDefault="00AB2FC8">
            <w:pPr>
              <w:pStyle w:val="cr360MatrixGridAnswerText"/>
            </w:pPr>
          </w:p>
        </w:tc>
        <w:tc>
          <w:tcPr>
            <w:tcW w:w="0" w:type="auto"/>
          </w:tcPr>
          <w:p w14:paraId="3C21B8C4"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Primary reason</w:t>
            </w:r>
          </w:p>
        </w:tc>
        <w:tc>
          <w:tcPr>
            <w:tcW w:w="0" w:type="auto"/>
          </w:tcPr>
          <w:p w14:paraId="74B9FAC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774481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05340F" w14:textId="77777777" w:rsidR="00AB2FC8" w:rsidRDefault="00DA0240">
            <w:pPr>
              <w:pStyle w:val="cr360MatrixGridAnswerText"/>
            </w:pPr>
            <w:r>
              <w:t>Row 1</w:t>
            </w:r>
          </w:p>
        </w:tc>
        <w:tc>
          <w:tcPr>
            <w:tcW w:w="0" w:type="auto"/>
          </w:tcPr>
          <w:p w14:paraId="37AAFC77"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Risks exist, but no substantive impact </w:t>
            </w:r>
            <w:r>
              <w:t>anticipated</w:t>
            </w:r>
          </w:p>
        </w:tc>
        <w:tc>
          <w:tcPr>
            <w:tcW w:w="0" w:type="auto"/>
          </w:tcPr>
          <w:p w14:paraId="35A432F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Although freshwater and non-freshwater are important for use in Cisco’s direct operations, significant quantities of water have not been necessary to meet Cisco’s business objectives. Therefore, we do not currently consider exposure to water-re</w:t>
            </w:r>
            <w:r>
              <w:t>lated risk to be material. Cisco uses the World Resources Institute (WRI) Aqueduct water tool to assess its water risk for its major global campus locations on an annual basis. We will continue to assess our company's water strategies and all water-related</w:t>
            </w:r>
            <w:r>
              <w:t xml:space="preserve"> risk on an annual basis. An example of a risk is if water becomes scarce in a particular region, the cost of water would likely go up and would increase Cisco's operations budget. In Bangalore, our India operations are vulnerable to future water supply di</w:t>
            </w:r>
            <w:r>
              <w:t>sruptions, increased operating costs or contaminations due to reliance on trucking for water needs. Specifically, our Bangalore campus is reliant on water supplies delivered by tanker shipments controlled by third parties. Given reliance on tanks for water</w:t>
            </w:r>
            <w:r>
              <w:t xml:space="preserve">, our offices are susceptible to increased operating costs or supply disruptions. Although this would be problematic to our India operations, it would not have a substantive financial impact on Cisco’s global business. Water costs currently represent less </w:t>
            </w:r>
            <w:r>
              <w:t>than 1 percent of Cisco's global utility budget so although cost increases would have a negative impact, the impact would be immaterial to Cisco's operating budget or projected revenues.</w:t>
            </w:r>
          </w:p>
        </w:tc>
      </w:tr>
    </w:tbl>
    <w:p w14:paraId="1A1C8BD1" w14:textId="77777777" w:rsidR="00AB2FC8" w:rsidRDefault="00DA0240">
      <w:pPr>
        <w:pStyle w:val="cr360Section2"/>
      </w:pPr>
      <w:r>
        <w:lastRenderedPageBreak/>
        <w:t>W4.2c</w:t>
      </w:r>
    </w:p>
    <w:p w14:paraId="542C9D20" w14:textId="77777777" w:rsidR="00AB2FC8" w:rsidRDefault="00DA0240">
      <w:pPr>
        <w:pStyle w:val="cr360QuestionDescription"/>
      </w:pPr>
      <w:r>
        <w:t>(W4.2c) Why does your organization not consider itself exposed</w:t>
      </w:r>
      <w:r>
        <w:t xml:space="preserve"> to water risks in its value chain (beyond direct operations) with the potential to have a substantive financial or strategic impact?</w:t>
      </w:r>
    </w:p>
    <w:tbl>
      <w:tblPr>
        <w:tblStyle w:val="cr360MatrixGrid"/>
        <w:tblW w:w="5000" w:type="pct"/>
        <w:tblLook w:val="04A0" w:firstRow="1" w:lastRow="0" w:firstColumn="1" w:lastColumn="0" w:noHBand="0" w:noVBand="1"/>
      </w:tblPr>
      <w:tblGrid>
        <w:gridCol w:w="562"/>
        <w:gridCol w:w="2201"/>
        <w:gridCol w:w="11185"/>
      </w:tblGrid>
      <w:tr w:rsidR="00AB2FC8" w14:paraId="35A777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94CA69" w14:textId="77777777" w:rsidR="00AB2FC8" w:rsidRDefault="00AB2FC8">
            <w:pPr>
              <w:pStyle w:val="cr360MatrixGridAnswerText"/>
            </w:pPr>
          </w:p>
        </w:tc>
        <w:tc>
          <w:tcPr>
            <w:tcW w:w="0" w:type="auto"/>
          </w:tcPr>
          <w:p w14:paraId="3D260CAA"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Primary reason</w:t>
            </w:r>
          </w:p>
        </w:tc>
        <w:tc>
          <w:tcPr>
            <w:tcW w:w="0" w:type="auto"/>
          </w:tcPr>
          <w:p w14:paraId="77C0AC86"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599C7A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A26B8F" w14:textId="77777777" w:rsidR="00AB2FC8" w:rsidRDefault="00DA0240">
            <w:pPr>
              <w:pStyle w:val="cr360MatrixGridAnswerText"/>
            </w:pPr>
            <w:r>
              <w:t>Row 1</w:t>
            </w:r>
          </w:p>
        </w:tc>
        <w:tc>
          <w:tcPr>
            <w:tcW w:w="0" w:type="auto"/>
          </w:tcPr>
          <w:p w14:paraId="16053926"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Risks exist, but no substantive impact anticipated</w:t>
            </w:r>
          </w:p>
        </w:tc>
        <w:tc>
          <w:tcPr>
            <w:tcW w:w="0" w:type="auto"/>
          </w:tcPr>
          <w:p w14:paraId="616E255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Although freshwater and non-fresh</w:t>
            </w:r>
            <w:r>
              <w:t>water are important for use in Cisco’s supplier operations, significant quantities of water have not been necessary to meet Cisco’s business objectives, and therefore we do not currently consider exposure to water-related risk to be material. We will conti</w:t>
            </w:r>
            <w:r>
              <w:t xml:space="preserve">nue to assess our company's water strategies and all water-related risk to our value chain on an annual basis. An example of a risk is if water becomes scarce in a particular region, the cost of water would likely go up for our suppliers, who </w:t>
            </w:r>
            <w:proofErr w:type="gramStart"/>
            <w:r>
              <w:t>would</w:t>
            </w:r>
            <w:proofErr w:type="gramEnd"/>
            <w:r>
              <w:t xml:space="preserve"> likely </w:t>
            </w:r>
            <w:r>
              <w:t>pass those costs to Cisco. In past five years including FY21, Cisco used a database from the Institute of Public and Environmental Affairs to identify the existing and reported environmental pollution violations for our suppliers in mainland China, includi</w:t>
            </w:r>
            <w:r>
              <w:t>ng water pollution. We worked closely with these suppliers to remediate existing issues and make sure they comply with the local environmental law. In addition, suppliers who were found to have environmental violations or identified as high environmental i</w:t>
            </w:r>
            <w:r>
              <w:t>mpact (meaning those who generate wastewater, air emission or hazard waste) published Pollutant Release and Transfer Register (PRTR) reporting at our request. Although some suppliers do use water-intensive processes, at this time the water risk does not me</w:t>
            </w:r>
            <w:r>
              <w:t>et Cisco’s definition of substantive for the purposes of its CDP submission (i.e., had a financial impact greater than 5% of pre-tax revenue).</w:t>
            </w:r>
          </w:p>
        </w:tc>
      </w:tr>
    </w:tbl>
    <w:p w14:paraId="631B8F39" w14:textId="77777777" w:rsidR="00AB2FC8" w:rsidRDefault="00DA0240">
      <w:pPr>
        <w:pStyle w:val="cr360Section2"/>
      </w:pPr>
      <w:r>
        <w:t>W4.3</w:t>
      </w:r>
    </w:p>
    <w:p w14:paraId="33525D04" w14:textId="77777777" w:rsidR="00AB2FC8" w:rsidRDefault="00DA0240">
      <w:pPr>
        <w:pStyle w:val="cr360QuestionDescription"/>
      </w:pPr>
      <w:r>
        <w:t>(W4.3) Have you identified any water-related opportunities with the potential to have a substantive financi</w:t>
      </w:r>
      <w:r>
        <w:t>al or strategic impact on your business?</w:t>
      </w:r>
    </w:p>
    <w:p w14:paraId="79C73E16" w14:textId="77777777" w:rsidR="00AB2FC8" w:rsidRDefault="00DA0240">
      <w:pPr>
        <w:pStyle w:val="cr360QuestionAnswerOption"/>
      </w:pPr>
      <w:r>
        <w:t>Yes, we have identified opportunities, and some/all are being realized</w:t>
      </w:r>
    </w:p>
    <w:p w14:paraId="6BA5D7D0" w14:textId="77777777" w:rsidR="00AB2FC8" w:rsidRDefault="00DA0240">
      <w:pPr>
        <w:pStyle w:val="cr360Section2"/>
      </w:pPr>
      <w:r>
        <w:t>W4.3a</w:t>
      </w:r>
    </w:p>
    <w:p w14:paraId="54553049" w14:textId="77777777" w:rsidR="00AB2FC8" w:rsidRDefault="00DA0240">
      <w:pPr>
        <w:pStyle w:val="cr360QuestionDescription"/>
      </w:pPr>
      <w:r>
        <w:t>(W4.3a) Provide details of opportunities currently being realized that could have a substantive financial or strategic impact on your busi</w:t>
      </w:r>
      <w:r>
        <w:t>ness.</w:t>
      </w:r>
    </w:p>
    <w:p w14:paraId="632A45BF" w14:textId="77777777" w:rsidR="00AB2FC8" w:rsidRDefault="00AB2FC8">
      <w:pPr>
        <w:pStyle w:val="cr360MatrixRepeatingSectionDescription"/>
      </w:pPr>
    </w:p>
    <w:p w14:paraId="67C2996F" w14:textId="77777777" w:rsidR="00AB2FC8" w:rsidRDefault="00DA0240">
      <w:pPr>
        <w:pStyle w:val="cr360MatrixRepeatingQuestionDescription"/>
      </w:pPr>
      <w:r>
        <w:t>Type of opportunity</w:t>
      </w:r>
    </w:p>
    <w:p w14:paraId="2F852A7E" w14:textId="77777777" w:rsidR="00AB2FC8" w:rsidRDefault="00DA0240">
      <w:pPr>
        <w:pStyle w:val="cr360MatrixRepeatingAnswerOption"/>
      </w:pPr>
      <w:r>
        <w:t>Efficiency</w:t>
      </w:r>
    </w:p>
    <w:p w14:paraId="22BBDE38" w14:textId="77777777" w:rsidR="00AB2FC8" w:rsidRDefault="00DA0240">
      <w:pPr>
        <w:pStyle w:val="cr360MatrixRepeatingQuestionDescription"/>
      </w:pPr>
      <w:r>
        <w:t>Primary water-related opportunity</w:t>
      </w:r>
    </w:p>
    <w:p w14:paraId="1C48D7E6" w14:textId="77777777" w:rsidR="00AB2FC8" w:rsidRDefault="00DA0240">
      <w:pPr>
        <w:pStyle w:val="cr360MatrixRepeatingAnswerOption"/>
      </w:pPr>
      <w:r>
        <w:t>Improved water efficiency in operations</w:t>
      </w:r>
    </w:p>
    <w:p w14:paraId="318F45F5" w14:textId="77777777" w:rsidR="00AB2FC8" w:rsidRDefault="00DA0240">
      <w:pPr>
        <w:pStyle w:val="cr360MatrixRepeatingQuestionDescription"/>
      </w:pPr>
      <w:r>
        <w:t>Company-specific description &amp; strategy to realize opportunity</w:t>
      </w:r>
    </w:p>
    <w:p w14:paraId="607B92B5" w14:textId="77777777" w:rsidR="00AB2FC8" w:rsidRDefault="00DA0240">
      <w:pPr>
        <w:pStyle w:val="cr360MatrixRepeatingAnswerText"/>
      </w:pPr>
      <w:r>
        <w:t xml:space="preserve">Even though Cisco, as a fabless company, does not use significant amounts of </w:t>
      </w:r>
      <w:r>
        <w:t>water in our direct operations, we understand the importance of reducing water consumption as much as we can in our operations and supply chain. It’s essential to protect this limited resource not only for our business needs, but also for the sake of the c</w:t>
      </w:r>
      <w:r>
        <w:t>ommunities in which we operate.</w:t>
      </w:r>
      <w:r>
        <w:br/>
      </w:r>
      <w:r>
        <w:br/>
        <w:t>We have implemented numerous water conservation projects in our direct operations over the past few years, including in Bangalore, India. This is a strategic opportunity because this campus is in the top 10 of water consumi</w:t>
      </w:r>
      <w:r>
        <w:t>ng sites for Cisco globally and our annual water risk assessment using the WRI Aqueduct tool identified our site in Bangalore as having Extremely High Baseline Water Stress.</w:t>
      </w:r>
      <w:r>
        <w:br/>
      </w:r>
      <w:r>
        <w:br/>
        <w:t>The largest opportunity we’ve realized is at our Bangalore site where we have imp</w:t>
      </w:r>
      <w:r>
        <w:t xml:space="preserve">lemented a comprehensive water management system. The campus is a zero-discharge facility, meaning no wastewater is discharged to third parties or the environment. All building water discharge is sent to two sewage treatment plants that use filtration and </w:t>
      </w:r>
      <w:r>
        <w:t>reverse osmosis to treat the water for eventual reuse. The treated water is used in an evaporative cooling system, for irrigation, and for toilet flushing in two campus buildings. In FY20, Cisco upgraded our campus sewage treatment plant with the latest in</w:t>
      </w:r>
      <w:r>
        <w:t xml:space="preserve"> water treatment technology to provide higher-quality recycled water in a shorter time, while wasting less water. The new installed technology is cleaner and faster, allowing us to recover and reuse 95% of water sent for treatment. This makes more recycled</w:t>
      </w:r>
      <w:r>
        <w:t xml:space="preserve"> water available for use in our cooling towers onsite </w:t>
      </w:r>
      <w:proofErr w:type="gramStart"/>
      <w:r>
        <w:t>and also</w:t>
      </w:r>
      <w:proofErr w:type="gramEnd"/>
      <w:r>
        <w:t xml:space="preserve"> provides energy cost savings for the project, in addition to water cost savings.</w:t>
      </w:r>
    </w:p>
    <w:p w14:paraId="7FB80743" w14:textId="77777777" w:rsidR="00AB2FC8" w:rsidRDefault="00DA0240">
      <w:pPr>
        <w:pStyle w:val="cr360MatrixRepeatingQuestionDescription"/>
      </w:pPr>
      <w:r>
        <w:t>Estimated timeframe for realization</w:t>
      </w:r>
    </w:p>
    <w:p w14:paraId="51FB898E" w14:textId="77777777" w:rsidR="00AB2FC8" w:rsidRDefault="00DA0240">
      <w:pPr>
        <w:pStyle w:val="cr360MatrixRepeatingAnswerOption"/>
      </w:pPr>
      <w:r>
        <w:t>1 to 3 years</w:t>
      </w:r>
    </w:p>
    <w:p w14:paraId="39D8DBF0" w14:textId="77777777" w:rsidR="00AB2FC8" w:rsidRDefault="00DA0240">
      <w:pPr>
        <w:pStyle w:val="cr360MatrixRepeatingQuestionDescription"/>
      </w:pPr>
      <w:r>
        <w:t>Magnitude of potential financial impact</w:t>
      </w:r>
    </w:p>
    <w:p w14:paraId="4F7A4760" w14:textId="77777777" w:rsidR="00AB2FC8" w:rsidRDefault="00DA0240">
      <w:pPr>
        <w:pStyle w:val="cr360MatrixRepeatingAnswerOption"/>
      </w:pPr>
      <w:r>
        <w:t>Low</w:t>
      </w:r>
    </w:p>
    <w:p w14:paraId="211108C4" w14:textId="77777777" w:rsidR="00AB2FC8" w:rsidRDefault="00DA0240">
      <w:pPr>
        <w:pStyle w:val="cr360MatrixRepeatingQuestionDescription"/>
      </w:pPr>
      <w:r>
        <w:lastRenderedPageBreak/>
        <w:t>Are you able to pro</w:t>
      </w:r>
      <w:r>
        <w:t>vide a potential financial impact figure?</w:t>
      </w:r>
    </w:p>
    <w:p w14:paraId="258A0758" w14:textId="77777777" w:rsidR="00AB2FC8" w:rsidRDefault="00DA0240">
      <w:pPr>
        <w:pStyle w:val="cr360MatrixRepeatingAnswerOption"/>
      </w:pPr>
      <w:r>
        <w:t>Yes, a single figure estimate</w:t>
      </w:r>
    </w:p>
    <w:p w14:paraId="3B488107" w14:textId="77777777" w:rsidR="00AB2FC8" w:rsidRDefault="00DA0240">
      <w:pPr>
        <w:pStyle w:val="cr360MatrixRepeatingQuestionDescription"/>
      </w:pPr>
      <w:r>
        <w:t>Potential financial impact figure (currency)</w:t>
      </w:r>
    </w:p>
    <w:p w14:paraId="678ABD03" w14:textId="77777777" w:rsidR="00AB2FC8" w:rsidRDefault="00DA0240">
      <w:pPr>
        <w:pStyle w:val="cr360MatrixRepeatingAnswerText"/>
      </w:pPr>
      <w:r>
        <w:t>350,000</w:t>
      </w:r>
    </w:p>
    <w:p w14:paraId="50820344" w14:textId="77777777" w:rsidR="00AB2FC8" w:rsidRDefault="00DA0240">
      <w:pPr>
        <w:pStyle w:val="cr360MatrixRepeatingQuestionDescription"/>
      </w:pPr>
      <w:r>
        <w:t>Potential financial impact figure – minimum (currency)</w:t>
      </w:r>
    </w:p>
    <w:p w14:paraId="26C4261D" w14:textId="77777777" w:rsidR="00AB2FC8" w:rsidRDefault="00AB2FC8">
      <w:pPr>
        <w:pStyle w:val="cr360MatrixRepeatingAnswerText"/>
      </w:pPr>
    </w:p>
    <w:p w14:paraId="4DF6FB47" w14:textId="77777777" w:rsidR="00AB2FC8" w:rsidRDefault="00DA0240">
      <w:pPr>
        <w:pStyle w:val="cr360MatrixRepeatingQuestionDescription"/>
      </w:pPr>
      <w:r>
        <w:t>Potential financial impact figure – maximum (currency)</w:t>
      </w:r>
    </w:p>
    <w:p w14:paraId="1712BD58" w14:textId="77777777" w:rsidR="00AB2FC8" w:rsidRDefault="00AB2FC8">
      <w:pPr>
        <w:pStyle w:val="cr360MatrixRepeatingAnswerText"/>
      </w:pPr>
    </w:p>
    <w:p w14:paraId="44F697AF" w14:textId="77777777" w:rsidR="00AB2FC8" w:rsidRDefault="00DA0240">
      <w:pPr>
        <w:pStyle w:val="cr360MatrixRepeatingQuestionDescription"/>
      </w:pPr>
      <w:r>
        <w:t>Explanation of fina</w:t>
      </w:r>
      <w:r>
        <w:t>ncial impact</w:t>
      </w:r>
    </w:p>
    <w:p w14:paraId="4325EFB0" w14:textId="77777777" w:rsidR="00AB2FC8" w:rsidRDefault="00DA0240">
      <w:pPr>
        <w:pStyle w:val="cr360MatrixRepeatingAnswerText"/>
      </w:pPr>
      <w:r>
        <w:t>The total financial impact is derived from the cost of the sewer treatment plant upgrade ($670,000) minus savings of $340,000 over 3 years anticipated annually. Therefore ($340,000 x 3 years) = $1,020,000 –$670,000 = $350,000 savings total fin</w:t>
      </w:r>
      <w:r>
        <w:t>ancial impact.  We consider potential financial impact of under $1M to be low impact.</w:t>
      </w:r>
      <w:r>
        <w:br/>
      </w:r>
    </w:p>
    <w:p w14:paraId="216907FC" w14:textId="77777777" w:rsidR="00AB2FC8" w:rsidRDefault="00DA0240">
      <w:pPr>
        <w:pStyle w:val="cr360Section1"/>
      </w:pPr>
      <w:r>
        <w:t>W6. Governance</w:t>
      </w:r>
    </w:p>
    <w:p w14:paraId="5564083E" w14:textId="77777777" w:rsidR="00AB2FC8" w:rsidRDefault="00DA0240">
      <w:pPr>
        <w:pStyle w:val="cr360Section2"/>
      </w:pPr>
      <w:r>
        <w:t>W6.1</w:t>
      </w:r>
    </w:p>
    <w:p w14:paraId="799D071D" w14:textId="77777777" w:rsidR="00AB2FC8" w:rsidRDefault="00DA0240">
      <w:pPr>
        <w:pStyle w:val="cr360QuestionDescription"/>
      </w:pPr>
      <w:r>
        <w:t>(W6.1) Does your organization have a water policy?</w:t>
      </w:r>
    </w:p>
    <w:p w14:paraId="1826E683" w14:textId="77777777" w:rsidR="00AB2FC8" w:rsidRDefault="00DA0240">
      <w:pPr>
        <w:pStyle w:val="cr360QuestionAnswerOption"/>
      </w:pPr>
      <w:r>
        <w:t>No, but we plan to develop one within the next 2 years</w:t>
      </w:r>
    </w:p>
    <w:p w14:paraId="2765F68C" w14:textId="77777777" w:rsidR="00AB2FC8" w:rsidRDefault="00DA0240">
      <w:pPr>
        <w:pStyle w:val="cr360Section2"/>
      </w:pPr>
      <w:r>
        <w:t>W6.2</w:t>
      </w:r>
    </w:p>
    <w:p w14:paraId="0DB0333A" w14:textId="77777777" w:rsidR="00AB2FC8" w:rsidRDefault="00DA0240">
      <w:pPr>
        <w:pStyle w:val="cr360QuestionDescription"/>
      </w:pPr>
      <w:r>
        <w:t xml:space="preserve">(W6.2) Is there board level oversight </w:t>
      </w:r>
      <w:r>
        <w:t>of water-related issues within your organization?</w:t>
      </w:r>
    </w:p>
    <w:p w14:paraId="3BA9EDCB" w14:textId="77777777" w:rsidR="00AB2FC8" w:rsidRDefault="00DA0240">
      <w:pPr>
        <w:pStyle w:val="cr360QuestionAnswerOption"/>
      </w:pPr>
      <w:r>
        <w:t>Yes</w:t>
      </w:r>
    </w:p>
    <w:p w14:paraId="011467A8" w14:textId="77777777" w:rsidR="00AB2FC8" w:rsidRDefault="00DA0240">
      <w:pPr>
        <w:pStyle w:val="cr360Section2"/>
      </w:pPr>
      <w:r>
        <w:lastRenderedPageBreak/>
        <w:t>W6.2a</w:t>
      </w:r>
    </w:p>
    <w:p w14:paraId="06D94285" w14:textId="77777777" w:rsidR="00AB2FC8" w:rsidRDefault="00DA0240">
      <w:pPr>
        <w:pStyle w:val="cr360QuestionDescription"/>
      </w:pPr>
      <w:r>
        <w:t>(W6.2a) Identify the position(s) (do not include any names) of the individual(s) on the board with responsibility for water-related issues.</w:t>
      </w:r>
    </w:p>
    <w:tbl>
      <w:tblPr>
        <w:tblStyle w:val="cr360MatrixGrid"/>
        <w:tblW w:w="5000" w:type="pct"/>
        <w:tblLook w:val="04A0" w:firstRow="1" w:lastRow="0" w:firstColumn="1" w:lastColumn="0" w:noHBand="0" w:noVBand="1"/>
      </w:tblPr>
      <w:tblGrid>
        <w:gridCol w:w="1439"/>
        <w:gridCol w:w="12509"/>
      </w:tblGrid>
      <w:tr w:rsidR="00AB2FC8" w14:paraId="0582E8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99B6B" w14:textId="77777777" w:rsidR="00AB2FC8" w:rsidRDefault="00DA0240">
            <w:pPr>
              <w:pStyle w:val="cr360MatrixGridAnswerText"/>
            </w:pPr>
            <w:r>
              <w:t>Position of individual</w:t>
            </w:r>
          </w:p>
        </w:tc>
        <w:tc>
          <w:tcPr>
            <w:tcW w:w="0" w:type="auto"/>
          </w:tcPr>
          <w:p w14:paraId="522C3891"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404C40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13BB5" w14:textId="77777777" w:rsidR="00AB2FC8" w:rsidRDefault="00DA0240">
            <w:pPr>
              <w:pStyle w:val="cr360MatrixGridAnswerText"/>
            </w:pPr>
            <w:r>
              <w:t>Board-level committee</w:t>
            </w:r>
          </w:p>
        </w:tc>
        <w:tc>
          <w:tcPr>
            <w:tcW w:w="0" w:type="auto"/>
          </w:tcPr>
          <w:p w14:paraId="1DCC43A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proofErr w:type="spellStart"/>
            <w:r>
              <w:t>i</w:t>
            </w:r>
            <w:proofErr w:type="spellEnd"/>
            <w:r>
              <w:t xml:space="preserve">) How responsibilities of the committee are related to water: Cisco’s Nomination and Governance (N&amp;G) Committee of the Board of Directors has responsibility for climate-related issues, including water, and related risk </w:t>
            </w:r>
            <w:r>
              <w:t>oversight responsibility rests with the Audit Committee of Cisco’s Board of Directors. The ERM team, the N&amp;G Committee, and the Board as a whole receive updates from senior management.</w:t>
            </w:r>
            <w:r>
              <w:br/>
            </w:r>
            <w:r>
              <w:br/>
              <w:t xml:space="preserve">The Board, receive updates from the Chief People, Policy, and Purpose </w:t>
            </w:r>
            <w:r>
              <w:t>Officer who is the executive sponsor for all initiatives impacting operations, including Scope 1 &amp; 2 emissions reduction, renewable energy, water conservation, and waste reduction, and Cisco's response to the annual CDP questionnaires.</w:t>
            </w:r>
            <w:r>
              <w:br/>
            </w:r>
            <w:r>
              <w:br/>
              <w:t>ii) Example of wate</w:t>
            </w:r>
            <w:r>
              <w:t>r-related decision: An important input into our CSR reporting and strategy, including our approach to climate and water, is our ESG materiality assessment which helps us understand what issues are most important to stakeholders inside and outside Cisco. We</w:t>
            </w:r>
            <w:r>
              <w:t xml:space="preserve"> conduct a full assessment every two years. In years that we do not conduct a full assessment such as FY21, we do an internal ESG materiality refresh to validate priorities relative to business risks and opportunities. Results are provided to the Cisco Gov</w:t>
            </w:r>
            <w:r>
              <w:t>ernance, Risk, and Controls team, which feeds into the ERM program. The ERM team reviewed and approved the results in FY19, which included elements related to climate and water. In FY21, the Nomination and Governance Committee of the Board of Directors rec</w:t>
            </w:r>
            <w:r>
              <w:t>eived a presentation by the senior vice president of Corporate Affairs on Cisco’s Corporate Social Responsibility program, including water-related impacts.</w:t>
            </w:r>
          </w:p>
        </w:tc>
      </w:tr>
    </w:tbl>
    <w:p w14:paraId="4858F81F" w14:textId="77777777" w:rsidR="00AB2FC8" w:rsidRDefault="00DA0240">
      <w:pPr>
        <w:pStyle w:val="cr360Section2"/>
      </w:pPr>
      <w:r>
        <w:t>W6.2b</w:t>
      </w:r>
    </w:p>
    <w:p w14:paraId="1833929C" w14:textId="77777777" w:rsidR="00AB2FC8" w:rsidRDefault="00DA0240">
      <w:pPr>
        <w:pStyle w:val="cr360QuestionDescription"/>
      </w:pPr>
      <w:r>
        <w:t>(W6.2b) Provide further details on the board’s oversight of water-related issues.</w:t>
      </w:r>
    </w:p>
    <w:tbl>
      <w:tblPr>
        <w:tblStyle w:val="cr360MatrixGrid"/>
        <w:tblW w:w="5000" w:type="pct"/>
        <w:tblLook w:val="04A0" w:firstRow="1" w:lastRow="0" w:firstColumn="1" w:lastColumn="0" w:noHBand="0" w:noVBand="1"/>
      </w:tblPr>
      <w:tblGrid>
        <w:gridCol w:w="547"/>
        <w:gridCol w:w="2334"/>
        <w:gridCol w:w="2633"/>
        <w:gridCol w:w="8434"/>
      </w:tblGrid>
      <w:tr w:rsidR="00AB2FC8" w14:paraId="7DCA41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8C19E1" w14:textId="77777777" w:rsidR="00AB2FC8" w:rsidRDefault="00AB2FC8">
            <w:pPr>
              <w:pStyle w:val="cr360MatrixGridAnswerText"/>
            </w:pPr>
          </w:p>
        </w:tc>
        <w:tc>
          <w:tcPr>
            <w:tcW w:w="0" w:type="auto"/>
          </w:tcPr>
          <w:p w14:paraId="52C990D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Frequency </w:t>
            </w:r>
            <w:r>
              <w:t>that water-related issues are a scheduled agenda item</w:t>
            </w:r>
          </w:p>
        </w:tc>
        <w:tc>
          <w:tcPr>
            <w:tcW w:w="0" w:type="auto"/>
          </w:tcPr>
          <w:p w14:paraId="19C6B2F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Governance mechanisms into which water-related issues are integrated</w:t>
            </w:r>
          </w:p>
        </w:tc>
        <w:tc>
          <w:tcPr>
            <w:tcW w:w="0" w:type="auto"/>
          </w:tcPr>
          <w:p w14:paraId="76CBA6C8"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482E81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46E0AB" w14:textId="77777777" w:rsidR="00AB2FC8" w:rsidRDefault="00DA0240">
            <w:pPr>
              <w:pStyle w:val="cr360MatrixGridAnswerText"/>
            </w:pPr>
            <w:r>
              <w:t>Row 1</w:t>
            </w:r>
          </w:p>
        </w:tc>
        <w:tc>
          <w:tcPr>
            <w:tcW w:w="0" w:type="auto"/>
          </w:tcPr>
          <w:p w14:paraId="6125D0F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Scheduled - some meetings</w:t>
            </w:r>
          </w:p>
        </w:tc>
        <w:tc>
          <w:tcPr>
            <w:tcW w:w="0" w:type="auto"/>
          </w:tcPr>
          <w:p w14:paraId="02CE939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Reviewing and guiding annual budgets</w:t>
            </w:r>
          </w:p>
          <w:p w14:paraId="49FFAA2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Reviewing and guiding risk management policies</w:t>
            </w:r>
          </w:p>
          <w:p w14:paraId="702F151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R</w:t>
            </w:r>
            <w:r>
              <w:t>eviewing and guiding corporate responsibility strategy</w:t>
            </w:r>
          </w:p>
        </w:tc>
        <w:tc>
          <w:tcPr>
            <w:tcW w:w="0" w:type="auto"/>
          </w:tcPr>
          <w:p w14:paraId="59485D42"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The Board of Directors, acting directly and through its committees, is responsible for the oversight of Cisco’s risk management, including climate and water risks. Cisco's Enterprise Risk Management (E</w:t>
            </w:r>
            <w:r>
              <w:t>RM) Executive team has oversight of the identification, prioritization, aggregation, mitigation, and ownership of significant risks across the organization. The ERM team is made up of leaders from functional areas of the company and manages risk assessment</w:t>
            </w:r>
            <w:r>
              <w:t>, risk ranking, establishing risk mitigation. The ERM team includes an executive committee and an operating committee. The ERM executive committee consists of members of senior management, including EVP and CFO, EVP and COO, and EVP, Chief Legal Officer. T</w:t>
            </w:r>
            <w:r>
              <w:t xml:space="preserve">he ERM operating committee provides semi-annual updates to the ERM executive committee </w:t>
            </w:r>
            <w:proofErr w:type="gramStart"/>
            <w:r>
              <w:t>and also</w:t>
            </w:r>
            <w:proofErr w:type="gramEnd"/>
            <w:r>
              <w:t xml:space="preserve"> provides regular reports to the Audit Committee of the Board of Directors.</w:t>
            </w:r>
          </w:p>
        </w:tc>
      </w:tr>
    </w:tbl>
    <w:p w14:paraId="3B27DAE9" w14:textId="77777777" w:rsidR="00AB2FC8" w:rsidRDefault="00DA0240">
      <w:pPr>
        <w:pStyle w:val="cr360Section2"/>
      </w:pPr>
      <w:r>
        <w:t>W6.2d</w:t>
      </w:r>
    </w:p>
    <w:p w14:paraId="0305EBD9" w14:textId="77777777" w:rsidR="00AB2FC8" w:rsidRDefault="00DA0240">
      <w:pPr>
        <w:pStyle w:val="cr360QuestionDescription"/>
      </w:pPr>
      <w:r>
        <w:t xml:space="preserve">(W6.2d) Does your organization have at least one board member with </w:t>
      </w:r>
      <w:r>
        <w:t>competence on water-related issues?</w:t>
      </w:r>
    </w:p>
    <w:tbl>
      <w:tblPr>
        <w:tblStyle w:val="cr360MatrixGrid"/>
        <w:tblW w:w="5000" w:type="pct"/>
        <w:tblLook w:val="04A0" w:firstRow="1" w:lastRow="0" w:firstColumn="1" w:lastColumn="0" w:noHBand="0" w:noVBand="1"/>
      </w:tblPr>
      <w:tblGrid>
        <w:gridCol w:w="671"/>
        <w:gridCol w:w="5681"/>
        <w:gridCol w:w="7596"/>
      </w:tblGrid>
      <w:tr w:rsidR="00AB2FC8" w14:paraId="02196F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359716" w14:textId="77777777" w:rsidR="00AB2FC8" w:rsidRDefault="00AB2FC8">
            <w:pPr>
              <w:pStyle w:val="cr360MatrixGridAnswerText"/>
            </w:pPr>
          </w:p>
        </w:tc>
        <w:tc>
          <w:tcPr>
            <w:tcW w:w="0" w:type="auto"/>
          </w:tcPr>
          <w:p w14:paraId="43F1E3C3"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Board member(s) have competence on water-related issues</w:t>
            </w:r>
          </w:p>
        </w:tc>
        <w:tc>
          <w:tcPr>
            <w:tcW w:w="0" w:type="auto"/>
          </w:tcPr>
          <w:p w14:paraId="31BB863C"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Criteria used to assess competence of board member(s) on water-related issues</w:t>
            </w:r>
          </w:p>
        </w:tc>
      </w:tr>
      <w:tr w:rsidR="00AB2FC8" w14:paraId="646CA5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E41586" w14:textId="77777777" w:rsidR="00AB2FC8" w:rsidRDefault="00DA0240">
            <w:pPr>
              <w:pStyle w:val="cr360MatrixGridAnswerText"/>
            </w:pPr>
            <w:r>
              <w:t>Row 1</w:t>
            </w:r>
          </w:p>
        </w:tc>
        <w:tc>
          <w:tcPr>
            <w:tcW w:w="0" w:type="auto"/>
          </w:tcPr>
          <w:p w14:paraId="5D1A72AC"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Yes</w:t>
            </w:r>
          </w:p>
        </w:tc>
        <w:tc>
          <w:tcPr>
            <w:tcW w:w="0" w:type="auto"/>
          </w:tcPr>
          <w:p w14:paraId="5AAE1BC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We use prior experience to assess competence.</w:t>
            </w:r>
          </w:p>
        </w:tc>
      </w:tr>
    </w:tbl>
    <w:p w14:paraId="371D4F91" w14:textId="77777777" w:rsidR="00AB2FC8" w:rsidRDefault="00DA0240">
      <w:pPr>
        <w:pStyle w:val="cr360Section2"/>
      </w:pPr>
      <w:r>
        <w:t>W6.3</w:t>
      </w:r>
    </w:p>
    <w:p w14:paraId="7A824676" w14:textId="77777777" w:rsidR="00AB2FC8" w:rsidRDefault="00DA0240">
      <w:pPr>
        <w:pStyle w:val="cr360QuestionDescription"/>
      </w:pPr>
      <w:r>
        <w:t>(W6.3) Provide the hig</w:t>
      </w:r>
      <w:r>
        <w:t>hest management-level position(s) or committee(s) with responsibility for water-related issues (do not include the names of individuals).</w:t>
      </w:r>
    </w:p>
    <w:p w14:paraId="72D6266F" w14:textId="77777777" w:rsidR="00AB2FC8" w:rsidRDefault="00AB2FC8">
      <w:pPr>
        <w:pStyle w:val="cr360MatrixRepeatingSectionDescription"/>
      </w:pPr>
    </w:p>
    <w:p w14:paraId="1C8D5D0C" w14:textId="77777777" w:rsidR="00AB2FC8" w:rsidRDefault="00DA0240">
      <w:pPr>
        <w:pStyle w:val="cr360MatrixRepeatingQuestionDescription"/>
      </w:pPr>
      <w:r>
        <w:lastRenderedPageBreak/>
        <w:t>Name of the position(s) and/or committee(s)</w:t>
      </w:r>
    </w:p>
    <w:p w14:paraId="76375E69" w14:textId="77777777" w:rsidR="00AB2FC8" w:rsidRDefault="00DA0240">
      <w:pPr>
        <w:pStyle w:val="cr360MatrixRepeatingAnswerOption"/>
      </w:pPr>
      <w:r>
        <w:t>Other C-Suite Officer, please specify</w:t>
      </w:r>
    </w:p>
    <w:p w14:paraId="452DE62B" w14:textId="77777777" w:rsidR="00AB2FC8" w:rsidRDefault="00DA0240">
      <w:pPr>
        <w:pStyle w:val="cr360MatrixRepeatingAnswerOptionOther"/>
      </w:pPr>
      <w:r>
        <w:t>Chief People, Policy &amp; Purpose Offi</w:t>
      </w:r>
      <w:r>
        <w:t>cer</w:t>
      </w:r>
    </w:p>
    <w:p w14:paraId="0CE3DB90" w14:textId="77777777" w:rsidR="00AB2FC8" w:rsidRDefault="00DA0240">
      <w:pPr>
        <w:pStyle w:val="cr360MatrixRepeatingQuestionDescription"/>
      </w:pPr>
      <w:r>
        <w:t>Responsibility</w:t>
      </w:r>
    </w:p>
    <w:p w14:paraId="1C6AD1EC" w14:textId="77777777" w:rsidR="00AB2FC8" w:rsidRDefault="00DA0240">
      <w:pPr>
        <w:pStyle w:val="cr360MatrixRepeatingAnswerOption"/>
      </w:pPr>
      <w:r>
        <w:t>Assessing water-related risks and opportunities</w:t>
      </w:r>
    </w:p>
    <w:p w14:paraId="4903FD76" w14:textId="77777777" w:rsidR="00AB2FC8" w:rsidRDefault="00DA0240">
      <w:pPr>
        <w:pStyle w:val="cr360MatrixRepeatingAnswerOption"/>
      </w:pPr>
      <w:r>
        <w:t>Managing water-related risks and opportunities</w:t>
      </w:r>
    </w:p>
    <w:p w14:paraId="391F7095" w14:textId="77777777" w:rsidR="00AB2FC8" w:rsidRDefault="00DA0240">
      <w:pPr>
        <w:pStyle w:val="cr360MatrixRepeatingQuestionDescription"/>
      </w:pPr>
      <w:r>
        <w:t>Frequency of reporting to the board on water-related issues</w:t>
      </w:r>
    </w:p>
    <w:p w14:paraId="062EE05F" w14:textId="77777777" w:rsidR="00AB2FC8" w:rsidRDefault="00DA0240">
      <w:pPr>
        <w:pStyle w:val="cr360MatrixRepeatingAnswerOption"/>
      </w:pPr>
      <w:r>
        <w:t>As important matters arise</w:t>
      </w:r>
    </w:p>
    <w:p w14:paraId="4F6240A0" w14:textId="77777777" w:rsidR="00AB2FC8" w:rsidRDefault="00DA0240">
      <w:pPr>
        <w:pStyle w:val="cr360MatrixRepeatingQuestionDescription"/>
      </w:pPr>
      <w:r>
        <w:t>Please explain</w:t>
      </w:r>
    </w:p>
    <w:p w14:paraId="07562919" w14:textId="77777777" w:rsidR="00AB2FC8" w:rsidRDefault="00DA0240">
      <w:pPr>
        <w:pStyle w:val="cr360MatrixRepeatingAnswerText"/>
      </w:pPr>
      <w:r>
        <w:t>Cisco's Chief People, Policy &amp; Purpose O</w:t>
      </w:r>
      <w:r>
        <w:t xml:space="preserve">fficer (CPPPO) reports directly to the CEO and is the executive owner &amp; sponsor of sustainability programs and objectives. </w:t>
      </w:r>
      <w:proofErr w:type="gramStart"/>
      <w:r>
        <w:t>Therefore</w:t>
      </w:r>
      <w:proofErr w:type="gramEnd"/>
      <w:r>
        <w:t xml:space="preserve"> the CPPPO is the official owner of and conduit for sharing water-related strategy and performance information with the Exec</w:t>
      </w:r>
      <w:r>
        <w:t xml:space="preserve">utive Leadership Team (ELT), our CEO, and the Board. The ERM team and the Nomination and Governance committee of the Board of Directors receive updates, as needed, from the CPPPO, or her designee, who is the executive sponsor for all initiatives impacting </w:t>
      </w:r>
      <w:r>
        <w:t>operations, including Scope 1 &amp; 2 emissions, renewable energy, water conservation, and waste, and our CDP response.</w:t>
      </w:r>
      <w:r>
        <w:br/>
      </w:r>
      <w:r>
        <w:br/>
        <w:t>Water-related responsibilities: The CPPPO is responsible for reviewing and providing guidance and direction on Cisco's sustainability progr</w:t>
      </w:r>
      <w:r>
        <w:t>ams, and provides oversight for Cisco's environmental initiatives, including water, thus is the executive owner responsible for the success of Cisco's water-related efforts.</w:t>
      </w:r>
    </w:p>
    <w:p w14:paraId="0F7357F0" w14:textId="77777777" w:rsidR="00AB2FC8" w:rsidRDefault="00DA0240">
      <w:pPr>
        <w:pStyle w:val="cr360Section2"/>
      </w:pPr>
      <w:r>
        <w:t>W6.4</w:t>
      </w:r>
    </w:p>
    <w:p w14:paraId="570139F9" w14:textId="77777777" w:rsidR="00AB2FC8" w:rsidRDefault="00DA0240">
      <w:pPr>
        <w:pStyle w:val="cr360QuestionDescription"/>
      </w:pPr>
      <w:r>
        <w:t xml:space="preserve">(W6.4) Do you provide incentives to C-suite employees or board members for </w:t>
      </w:r>
      <w:r>
        <w:t>the management of water-related issues?</w:t>
      </w:r>
    </w:p>
    <w:tbl>
      <w:tblPr>
        <w:tblStyle w:val="cr360MatrixGrid"/>
        <w:tblW w:w="5000" w:type="pct"/>
        <w:tblLook w:val="04A0" w:firstRow="1" w:lastRow="0" w:firstColumn="1" w:lastColumn="0" w:noHBand="0" w:noVBand="1"/>
      </w:tblPr>
      <w:tblGrid>
        <w:gridCol w:w="576"/>
        <w:gridCol w:w="3132"/>
        <w:gridCol w:w="10240"/>
      </w:tblGrid>
      <w:tr w:rsidR="00AB2FC8" w14:paraId="1BA256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19F09A" w14:textId="77777777" w:rsidR="00AB2FC8" w:rsidRDefault="00AB2FC8">
            <w:pPr>
              <w:pStyle w:val="cr360MatrixGridAnswerText"/>
            </w:pPr>
          </w:p>
        </w:tc>
        <w:tc>
          <w:tcPr>
            <w:tcW w:w="0" w:type="auto"/>
          </w:tcPr>
          <w:p w14:paraId="2F303A6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Provide incentives for management of water-related issues</w:t>
            </w:r>
          </w:p>
        </w:tc>
        <w:tc>
          <w:tcPr>
            <w:tcW w:w="0" w:type="auto"/>
          </w:tcPr>
          <w:p w14:paraId="683D884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Comment</w:t>
            </w:r>
          </w:p>
        </w:tc>
      </w:tr>
      <w:tr w:rsidR="00AB2FC8" w14:paraId="2E1CFB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ED85FC" w14:textId="77777777" w:rsidR="00AB2FC8" w:rsidRDefault="00DA0240">
            <w:pPr>
              <w:pStyle w:val="cr360MatrixGridAnswerText"/>
            </w:pPr>
            <w:r>
              <w:lastRenderedPageBreak/>
              <w:t>Row 1</w:t>
            </w:r>
          </w:p>
        </w:tc>
        <w:tc>
          <w:tcPr>
            <w:tcW w:w="0" w:type="auto"/>
          </w:tcPr>
          <w:p w14:paraId="5C39DDC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Yes</w:t>
            </w:r>
          </w:p>
        </w:tc>
        <w:tc>
          <w:tcPr>
            <w:tcW w:w="0" w:type="auto"/>
          </w:tcPr>
          <w:p w14:paraId="32FCFA59"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Page 32 of our Proxy Statement states that, “for fiscal 2021, Cisco considered each executive officer’s progress towards Cisco’s ESG-relat</w:t>
            </w:r>
            <w:r>
              <w:t>ed initiatives... as part of the leadership category.” ESG-related initiatives include our environmental goals and initiatives.</w:t>
            </w:r>
          </w:p>
        </w:tc>
      </w:tr>
    </w:tbl>
    <w:p w14:paraId="28F7AE85" w14:textId="77777777" w:rsidR="00AB2FC8" w:rsidRDefault="00DA0240">
      <w:pPr>
        <w:pStyle w:val="cr360Section2"/>
      </w:pPr>
      <w:r>
        <w:t>W6.4a</w:t>
      </w:r>
    </w:p>
    <w:p w14:paraId="40EEFE9B" w14:textId="77777777" w:rsidR="00AB2FC8" w:rsidRDefault="00DA0240">
      <w:pPr>
        <w:pStyle w:val="cr360QuestionDescription"/>
      </w:pPr>
      <w:r>
        <w:t>(W6.4a) What incentives are provided to C-suite employees or board members for the management of water-related issues (do</w:t>
      </w:r>
      <w:r>
        <w:t xml:space="preserve"> not include the names of individuals)?</w:t>
      </w:r>
    </w:p>
    <w:tbl>
      <w:tblPr>
        <w:tblStyle w:val="cr360MatrixGrid"/>
        <w:tblW w:w="5000" w:type="pct"/>
        <w:tblLook w:val="04A0" w:firstRow="1" w:lastRow="0" w:firstColumn="1" w:lastColumn="0" w:noHBand="0" w:noVBand="1"/>
      </w:tblPr>
      <w:tblGrid>
        <w:gridCol w:w="1417"/>
        <w:gridCol w:w="1768"/>
        <w:gridCol w:w="2740"/>
        <w:gridCol w:w="8023"/>
      </w:tblGrid>
      <w:tr w:rsidR="00AB2FC8" w14:paraId="16D831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AA556E" w14:textId="77777777" w:rsidR="00AB2FC8" w:rsidRDefault="00AB2FC8">
            <w:pPr>
              <w:pStyle w:val="cr360MatrixGridAnswerText"/>
            </w:pPr>
          </w:p>
        </w:tc>
        <w:tc>
          <w:tcPr>
            <w:tcW w:w="0" w:type="auto"/>
          </w:tcPr>
          <w:p w14:paraId="409C1DA0"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Role(s) entitled to incentive</w:t>
            </w:r>
          </w:p>
        </w:tc>
        <w:tc>
          <w:tcPr>
            <w:tcW w:w="0" w:type="auto"/>
          </w:tcPr>
          <w:p w14:paraId="4029539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Performance indicator</w:t>
            </w:r>
          </w:p>
        </w:tc>
        <w:tc>
          <w:tcPr>
            <w:tcW w:w="0" w:type="auto"/>
          </w:tcPr>
          <w:p w14:paraId="0C78F19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213AF1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EEDB13" w14:textId="77777777" w:rsidR="00AB2FC8" w:rsidRDefault="00DA0240">
            <w:pPr>
              <w:pStyle w:val="cr360MatrixGridAnswerText"/>
            </w:pPr>
            <w:r>
              <w:t>Monetary reward</w:t>
            </w:r>
          </w:p>
        </w:tc>
        <w:tc>
          <w:tcPr>
            <w:tcW w:w="0" w:type="auto"/>
          </w:tcPr>
          <w:p w14:paraId="2C576C3A"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Chief Executive Officer (CEO)</w:t>
            </w:r>
          </w:p>
          <w:p w14:paraId="30DFBE85"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Chief Financial Officer (CFO)</w:t>
            </w:r>
          </w:p>
          <w:p w14:paraId="129CB8C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Chief Operating Officer (COO)</w:t>
            </w:r>
          </w:p>
        </w:tc>
        <w:tc>
          <w:tcPr>
            <w:tcW w:w="0" w:type="auto"/>
          </w:tcPr>
          <w:p w14:paraId="216A6B10"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Other, please specify</w:t>
            </w:r>
          </w:p>
          <w:p w14:paraId="0A9A0F72" w14:textId="77777777" w:rsidR="00AB2FC8" w:rsidRDefault="00DA0240">
            <w:pPr>
              <w:pStyle w:val="cr360MatrixGridAnswerOptionOther"/>
              <w:cnfStyle w:val="000000100000" w:firstRow="0" w:lastRow="0" w:firstColumn="0" w:lastColumn="0" w:oddVBand="0" w:evenVBand="0" w:oddHBand="1" w:evenHBand="0" w:firstRowFirstColumn="0" w:firstRowLastColumn="0" w:lastRowFirstColumn="0" w:lastRowLastColumn="0"/>
            </w:pPr>
            <w:r>
              <w:t xml:space="preserve">Progress </w:t>
            </w:r>
            <w:r>
              <w:t>towards Cisco's ESG-related initiatives</w:t>
            </w:r>
          </w:p>
        </w:tc>
        <w:tc>
          <w:tcPr>
            <w:tcW w:w="0" w:type="auto"/>
          </w:tcPr>
          <w:p w14:paraId="534F389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We consider each Executive’s progress towards Cisco’s ESG-related initiatives in the individual performance factor portion of the Cisco Systems, Inc. Executive Incentive Plan for Fiscal 2021.</w:t>
            </w:r>
          </w:p>
        </w:tc>
      </w:tr>
      <w:tr w:rsidR="00AB2FC8" w14:paraId="551C1AB7" w14:textId="77777777">
        <w:tc>
          <w:tcPr>
            <w:cnfStyle w:val="001000000000" w:firstRow="0" w:lastRow="0" w:firstColumn="1" w:lastColumn="0" w:oddVBand="0" w:evenVBand="0" w:oddHBand="0" w:evenHBand="0" w:firstRowFirstColumn="0" w:firstRowLastColumn="0" w:lastRowFirstColumn="0" w:lastRowLastColumn="0"/>
            <w:tcW w:w="0" w:type="auto"/>
          </w:tcPr>
          <w:p w14:paraId="6D43B3B3" w14:textId="77777777" w:rsidR="00AB2FC8" w:rsidRDefault="00DA0240">
            <w:pPr>
              <w:pStyle w:val="cr360MatrixGridAnswerText"/>
            </w:pPr>
            <w:r>
              <w:t xml:space="preserve">Non-monetary </w:t>
            </w:r>
            <w:r>
              <w:t>reward</w:t>
            </w:r>
          </w:p>
        </w:tc>
        <w:tc>
          <w:tcPr>
            <w:tcW w:w="0" w:type="auto"/>
          </w:tcPr>
          <w:p w14:paraId="5951BE21"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2FF7EB9B"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c>
          <w:tcPr>
            <w:tcW w:w="0" w:type="auto"/>
          </w:tcPr>
          <w:p w14:paraId="55165733" w14:textId="77777777" w:rsidR="00AB2FC8" w:rsidRDefault="00AB2FC8">
            <w:pPr>
              <w:pStyle w:val="cr360MatrixGridAnswerText"/>
              <w:cnfStyle w:val="000000000000" w:firstRow="0" w:lastRow="0" w:firstColumn="0" w:lastColumn="0" w:oddVBand="0" w:evenVBand="0" w:oddHBand="0" w:evenHBand="0" w:firstRowFirstColumn="0" w:firstRowLastColumn="0" w:lastRowFirstColumn="0" w:lastRowLastColumn="0"/>
            </w:pPr>
          </w:p>
        </w:tc>
      </w:tr>
    </w:tbl>
    <w:p w14:paraId="3239BA7E" w14:textId="77777777" w:rsidR="00AB2FC8" w:rsidRDefault="00DA0240">
      <w:pPr>
        <w:pStyle w:val="cr360Section2"/>
      </w:pPr>
      <w:r>
        <w:t>W6.5</w:t>
      </w:r>
    </w:p>
    <w:p w14:paraId="6BB44FB5" w14:textId="77777777" w:rsidR="00AB2FC8" w:rsidRDefault="00DA0240">
      <w:pPr>
        <w:pStyle w:val="cr360QuestionDescription"/>
      </w:pPr>
      <w:r>
        <w:t>(W6.5) Do you engage in activities that could either directly or indirectly influence public policy on water through any of the following?</w:t>
      </w:r>
    </w:p>
    <w:p w14:paraId="7F62CE15" w14:textId="77777777" w:rsidR="00AB2FC8" w:rsidRDefault="00DA0240">
      <w:pPr>
        <w:pStyle w:val="cr360QuestionAnswerOption"/>
      </w:pPr>
      <w:r>
        <w:t>Yes, trade associations</w:t>
      </w:r>
    </w:p>
    <w:p w14:paraId="0C88FB3C" w14:textId="77777777" w:rsidR="00AB2FC8" w:rsidRDefault="00DA0240">
      <w:pPr>
        <w:pStyle w:val="cr360QuestionAnswerOption"/>
      </w:pPr>
      <w:r>
        <w:t>Yes, other</w:t>
      </w:r>
    </w:p>
    <w:p w14:paraId="7E1AED28" w14:textId="77777777" w:rsidR="00AB2FC8" w:rsidRDefault="00DA0240">
      <w:pPr>
        <w:pStyle w:val="cr360Section2"/>
      </w:pPr>
      <w:r>
        <w:lastRenderedPageBreak/>
        <w:t>W6.5a</w:t>
      </w:r>
    </w:p>
    <w:p w14:paraId="6A0918DB" w14:textId="77777777" w:rsidR="00AB2FC8" w:rsidRDefault="00DA0240">
      <w:pPr>
        <w:pStyle w:val="cr360QuestionDescription"/>
      </w:pPr>
      <w:r>
        <w:t xml:space="preserve">(W6.5a) What processes do you have in place to ensure that </w:t>
      </w:r>
      <w:proofErr w:type="gramStart"/>
      <w:r>
        <w:t>a</w:t>
      </w:r>
      <w:r>
        <w:t>ll of</w:t>
      </w:r>
      <w:proofErr w:type="gramEnd"/>
      <w:r>
        <w:t xml:space="preserve"> your direct and indirect activities seeking to influence policy are consistent with your water policy/water commitments?</w:t>
      </w:r>
    </w:p>
    <w:p w14:paraId="7A0B772D" w14:textId="77777777" w:rsidR="00000000" w:rsidRDefault="00DA0240">
      <w:pPr>
        <w:pStyle w:val="NormalWeb"/>
        <w:divId w:val="455683352"/>
        <w:rPr>
          <w:rFonts w:cs="Arial"/>
          <w:sz w:val="24"/>
        </w:rPr>
      </w:pPr>
      <w:r>
        <w:rPr>
          <w:rFonts w:cs="Arial"/>
        </w:rPr>
        <w:t>At Cisco, we make social investments in three areas where we believe our technology and our people can make the biggest impact—education, economic empowerment, and crisis response, the last of which incorporates shelter, water, food, and disaster relief. W</w:t>
      </w:r>
      <w:r>
        <w:rPr>
          <w:rFonts w:cs="Arial"/>
        </w:rPr>
        <w:t xml:space="preserve">e back organizations that successfully address critical needs of underserved communities, because those who have their basic needs met, are better equipped to </w:t>
      </w:r>
      <w:proofErr w:type="gramStart"/>
      <w:r>
        <w:rPr>
          <w:rFonts w:cs="Arial"/>
        </w:rPr>
        <w:t>learn</w:t>
      </w:r>
      <w:proofErr w:type="gramEnd"/>
      <w:r>
        <w:rPr>
          <w:rFonts w:cs="Arial"/>
        </w:rPr>
        <w:t xml:space="preserve"> and thrive. Our water stewardship program supports our commitment to manage water responsib</w:t>
      </w:r>
      <w:r>
        <w:rPr>
          <w:rFonts w:cs="Arial"/>
        </w:rPr>
        <w:t xml:space="preserve">ly across our direct operations and supply chain and ties in with our social investment strategy as its built on the awareness that water is a finite </w:t>
      </w:r>
      <w:proofErr w:type="gramStart"/>
      <w:r>
        <w:rPr>
          <w:rFonts w:cs="Arial"/>
        </w:rPr>
        <w:t>resource</w:t>
      </w:r>
      <w:proofErr w:type="gramEnd"/>
      <w:r>
        <w:rPr>
          <w:rFonts w:cs="Arial"/>
        </w:rPr>
        <w:t xml:space="preserve"> and we have a part to play in both reducing our use and increasing the access for others. Within </w:t>
      </w:r>
      <w:r>
        <w:rPr>
          <w:rFonts w:cs="Arial"/>
        </w:rPr>
        <w:t>the Cisco Crisis Response (CCR) portfolio, Cisco provides financial support to non-profit partners developing technologies to increase access to safe drinking water for the most vulnerable. Several of these partners engage with governments, peer implemente</w:t>
      </w:r>
      <w:r>
        <w:rPr>
          <w:rFonts w:cs="Arial"/>
        </w:rPr>
        <w:t xml:space="preserve">rs, development agencies and other actors to influence policies regulations and standards around water, sanitation, and hygiene (WASH).  For example, Cisco funds the Safe Water Network, </w:t>
      </w:r>
      <w:proofErr w:type="spellStart"/>
      <w:r>
        <w:rPr>
          <w:rFonts w:cs="Arial"/>
        </w:rPr>
        <w:t>Akyo</w:t>
      </w:r>
      <w:proofErr w:type="spellEnd"/>
      <w:r>
        <w:rPr>
          <w:rFonts w:cs="Arial"/>
        </w:rPr>
        <w:t xml:space="preserve"> and the Centre for Affordable Water and Sanitation Technology (CA</w:t>
      </w:r>
      <w:r>
        <w:rPr>
          <w:rFonts w:cs="Arial"/>
        </w:rPr>
        <w:t>WST) through our Global Impact Grant program. </w:t>
      </w:r>
    </w:p>
    <w:p w14:paraId="24E7EF96" w14:textId="77777777" w:rsidR="00AB2FC8" w:rsidRDefault="00DA0240">
      <w:pPr>
        <w:pStyle w:val="cr360Section2"/>
      </w:pPr>
      <w:r>
        <w:t>W6.6</w:t>
      </w:r>
    </w:p>
    <w:p w14:paraId="70DF193E" w14:textId="77777777" w:rsidR="00AB2FC8" w:rsidRDefault="00DA0240">
      <w:pPr>
        <w:pStyle w:val="cr360QuestionDescription"/>
      </w:pPr>
      <w:r>
        <w:t>(W6.6) Did your organization include information about its response to water-related risks in its most recent mainstream fi</w:t>
      </w:r>
      <w:r>
        <w:t>nancial report?</w:t>
      </w:r>
    </w:p>
    <w:p w14:paraId="39D851DD" w14:textId="77777777" w:rsidR="00AB2FC8" w:rsidRDefault="00DA0240">
      <w:pPr>
        <w:pStyle w:val="cr360QuestionAnswerOption"/>
      </w:pPr>
      <w:r>
        <w:t>No, but we plan to do so in the next two years</w:t>
      </w:r>
    </w:p>
    <w:p w14:paraId="3AC96C51" w14:textId="77777777" w:rsidR="00AB2FC8" w:rsidRDefault="00DA0240">
      <w:pPr>
        <w:pStyle w:val="cr360Section1"/>
      </w:pPr>
      <w:r>
        <w:t>W7. Business strategy</w:t>
      </w:r>
    </w:p>
    <w:p w14:paraId="5C4D41E1" w14:textId="77777777" w:rsidR="00AB2FC8" w:rsidRDefault="00DA0240">
      <w:pPr>
        <w:pStyle w:val="cr360Section2"/>
      </w:pPr>
      <w:r>
        <w:t>W7.1</w:t>
      </w:r>
    </w:p>
    <w:p w14:paraId="1AE54881" w14:textId="77777777" w:rsidR="00AB2FC8" w:rsidRDefault="00DA0240">
      <w:pPr>
        <w:pStyle w:val="cr360QuestionDescription"/>
      </w:pPr>
      <w:r>
        <w:t xml:space="preserve">(W7.1) Are water-related issues integrated into any aspects of your long-term strategic business plan, and if </w:t>
      </w:r>
      <w:proofErr w:type="gramStart"/>
      <w:r>
        <w:t>so</w:t>
      </w:r>
      <w:proofErr w:type="gramEnd"/>
      <w:r>
        <w:t xml:space="preserve"> how?</w:t>
      </w:r>
    </w:p>
    <w:tbl>
      <w:tblPr>
        <w:tblStyle w:val="cr360MatrixGrid"/>
        <w:tblW w:w="5000" w:type="pct"/>
        <w:tblLook w:val="04A0" w:firstRow="1" w:lastRow="0" w:firstColumn="1" w:lastColumn="0" w:noHBand="0" w:noVBand="1"/>
      </w:tblPr>
      <w:tblGrid>
        <w:gridCol w:w="1726"/>
        <w:gridCol w:w="1814"/>
        <w:gridCol w:w="1391"/>
        <w:gridCol w:w="9017"/>
      </w:tblGrid>
      <w:tr w:rsidR="00AB2FC8" w14:paraId="288B3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1B48B0" w14:textId="77777777" w:rsidR="00AB2FC8" w:rsidRDefault="00AB2FC8">
            <w:pPr>
              <w:pStyle w:val="cr360MatrixGridAnswerText"/>
            </w:pPr>
          </w:p>
        </w:tc>
        <w:tc>
          <w:tcPr>
            <w:tcW w:w="0" w:type="auto"/>
          </w:tcPr>
          <w:p w14:paraId="56C0813F"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Are water-related issues integrated?</w:t>
            </w:r>
          </w:p>
        </w:tc>
        <w:tc>
          <w:tcPr>
            <w:tcW w:w="0" w:type="auto"/>
          </w:tcPr>
          <w:p w14:paraId="322B2AA6"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Long-term time horizon (years)</w:t>
            </w:r>
          </w:p>
        </w:tc>
        <w:tc>
          <w:tcPr>
            <w:tcW w:w="0" w:type="auto"/>
          </w:tcPr>
          <w:p w14:paraId="3D0FF733"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3BAD01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FC8A23" w14:textId="77777777" w:rsidR="00AB2FC8" w:rsidRDefault="00DA0240">
            <w:pPr>
              <w:pStyle w:val="cr360MatrixGridAnswerText"/>
            </w:pPr>
            <w:r>
              <w:t>Long-term business objectives</w:t>
            </w:r>
          </w:p>
        </w:tc>
        <w:tc>
          <w:tcPr>
            <w:tcW w:w="0" w:type="auto"/>
          </w:tcPr>
          <w:p w14:paraId="394C62F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Yes, water-related issues are integrated</w:t>
            </w:r>
          </w:p>
        </w:tc>
        <w:tc>
          <w:tcPr>
            <w:tcW w:w="0" w:type="auto"/>
          </w:tcPr>
          <w:p w14:paraId="427C85B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5-10</w:t>
            </w:r>
          </w:p>
        </w:tc>
        <w:tc>
          <w:tcPr>
            <w:tcW w:w="0" w:type="auto"/>
          </w:tcPr>
          <w:p w14:paraId="3E220F2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Water-related issues that directly influence our long-term business objectives, such as ensuring and maintaining water quality &amp; avai</w:t>
            </w:r>
            <w:r>
              <w:t>lability in water stressed regions where we operate, are integrated within our CSR business processes. Examples of integrated water issues include water efficiency, conservation, stewardship, and reputational risk to Cisco. As part of our CSR process, we c</w:t>
            </w:r>
            <w:r>
              <w:t>ollect information about water-related issues from internal and external stakeholders to inform internal business functions, business decisions and CSR reporting, with the purpose of ensuring business function response to changing customer expectations.  I</w:t>
            </w:r>
            <w:r>
              <w:t>n FY18, we announced our goal to achieve water neutrality by FY20 for our Research Triangle Park (RTP) campus. To reduce water use, our strategy is to conduct water audits and invest in water efficiency and restoration projects. In FY20, we met our first w</w:t>
            </w:r>
            <w:r>
              <w:t>ater neutrality target for our RTP campus. The next phase of our water stewardship journey is to develop water goals for our other major campuses and partner with organizations to develop more innovative water restoration projects around the world as we lo</w:t>
            </w:r>
            <w:r>
              <w:t>ok to expand our water neutrality ambitions beyond RTP. We set the RTP target as part of a broader, long term business objective to reduce global environmental impact, including water. We will use this campus initiative and the lessons we learn to create s</w:t>
            </w:r>
            <w:r>
              <w:t>imilar strategies across our global operations in the future.</w:t>
            </w:r>
          </w:p>
        </w:tc>
      </w:tr>
      <w:tr w:rsidR="00AB2FC8" w14:paraId="25BF00A6" w14:textId="77777777">
        <w:tc>
          <w:tcPr>
            <w:cnfStyle w:val="001000000000" w:firstRow="0" w:lastRow="0" w:firstColumn="1" w:lastColumn="0" w:oddVBand="0" w:evenVBand="0" w:oddHBand="0" w:evenHBand="0" w:firstRowFirstColumn="0" w:firstRowLastColumn="0" w:lastRowFirstColumn="0" w:lastRowLastColumn="0"/>
            <w:tcW w:w="0" w:type="auto"/>
          </w:tcPr>
          <w:p w14:paraId="771D52EB" w14:textId="77777777" w:rsidR="00AB2FC8" w:rsidRDefault="00DA0240">
            <w:pPr>
              <w:pStyle w:val="cr360MatrixGridAnswerText"/>
            </w:pPr>
            <w:r>
              <w:t>Strategy for achieving long-term objectives</w:t>
            </w:r>
          </w:p>
        </w:tc>
        <w:tc>
          <w:tcPr>
            <w:tcW w:w="0" w:type="auto"/>
          </w:tcPr>
          <w:p w14:paraId="3B02FFC7"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Yes, water-related issues are integrated</w:t>
            </w:r>
          </w:p>
        </w:tc>
        <w:tc>
          <w:tcPr>
            <w:tcW w:w="0" w:type="auto"/>
          </w:tcPr>
          <w:p w14:paraId="7D1B3940"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5-10</w:t>
            </w:r>
          </w:p>
        </w:tc>
        <w:tc>
          <w:tcPr>
            <w:tcW w:w="0" w:type="auto"/>
          </w:tcPr>
          <w:p w14:paraId="187042CA" w14:textId="77777777" w:rsidR="00AB2FC8" w:rsidRDefault="00DA0240">
            <w:pPr>
              <w:pStyle w:val="cr360MatrixGridAnswerText"/>
              <w:cnfStyle w:val="000000000000" w:firstRow="0" w:lastRow="0" w:firstColumn="0" w:lastColumn="0" w:oddVBand="0" w:evenVBand="0" w:oddHBand="0" w:evenHBand="0" w:firstRowFirstColumn="0" w:firstRowLastColumn="0" w:lastRowFirstColumn="0" w:lastRowLastColumn="0"/>
            </w:pPr>
            <w:r>
              <w:t>Water-related strategies for achieving our long-term business objectives, such as ensuring and maintain</w:t>
            </w:r>
            <w:r>
              <w:t xml:space="preserve">ing water quality and availability in water stressed regions where we operate, are integrated within our Corporate Social Responsibility (CSR) business processes. Examples of integrated water strategies include water efficiency, conservation, stewardship, </w:t>
            </w:r>
            <w:r>
              <w:t>and reputational risk to Cisco. As part of our CSR process, we collect information about water-related issues from internal and external stakeholders to inform internal business functions, business decisions and CSR reporting. The purpose of these processe</w:t>
            </w:r>
            <w:r>
              <w:t xml:space="preserve">s is to speed business function response to changing customer expectations. The objective is to is identify customer requirements and make those requirements visible to the internal business functions for prioritization and response. In FY18, we announced </w:t>
            </w:r>
            <w:r>
              <w:t xml:space="preserve">our goal to achieve water neutrality by FY20 for our Research Triangle Park (RTP) campus. To reduce </w:t>
            </w:r>
            <w:r>
              <w:lastRenderedPageBreak/>
              <w:t>water use, our strategy is to conduct water audits and invest in water efficiency and restoration projects. We set this target as part of a broader, long te</w:t>
            </w:r>
            <w:r>
              <w:t>rm business objective to reduce global environmental impact, including water. We will use this campus initiative and the lessons we learn to create similar strategies across our global operations in the future. Throughout our goal-setting process, we engag</w:t>
            </w:r>
            <w:r>
              <w:t>ed our internal and external stakeholders as part of our broader CSR business processes.</w:t>
            </w:r>
          </w:p>
        </w:tc>
      </w:tr>
      <w:tr w:rsidR="00AB2FC8" w14:paraId="008471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889BCD" w14:textId="77777777" w:rsidR="00AB2FC8" w:rsidRDefault="00DA0240">
            <w:pPr>
              <w:pStyle w:val="cr360MatrixGridAnswerText"/>
            </w:pPr>
            <w:r>
              <w:lastRenderedPageBreak/>
              <w:t>Financial planning</w:t>
            </w:r>
          </w:p>
        </w:tc>
        <w:tc>
          <w:tcPr>
            <w:tcW w:w="0" w:type="auto"/>
          </w:tcPr>
          <w:p w14:paraId="32CDC37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Yes, water-related issues are integrated</w:t>
            </w:r>
          </w:p>
        </w:tc>
        <w:tc>
          <w:tcPr>
            <w:tcW w:w="0" w:type="auto"/>
          </w:tcPr>
          <w:p w14:paraId="1AD17F35"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5-10</w:t>
            </w:r>
          </w:p>
        </w:tc>
        <w:tc>
          <w:tcPr>
            <w:tcW w:w="0" w:type="auto"/>
          </w:tcPr>
          <w:p w14:paraId="7209E43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Water-related issues that directly influence long-term financial planning, such as the cost of ensuri</w:t>
            </w:r>
            <w:r>
              <w:t>ng and maintaining water quality and availability in water stressed regions where we operate, are integrated within our Corporate Social Responsibility (CSR) business processes. Examples of integrated water issues include the costs of water efficiency, con</w:t>
            </w:r>
            <w:r>
              <w:t>servation, stewardship, and reputational risk to Cisco. As part of our CSR process, we collect information about water-related issues from internal and external stakeholders to inform internal business functions, business decisions and CSR reporting. The p</w:t>
            </w:r>
            <w:r>
              <w:t>urpose of these processes is to speed business function response to changing customer expectations. The objective is to is identify customer requirements and make those requirements visible to the internal business functions for prioritization and response</w:t>
            </w:r>
            <w:r>
              <w:t>. In FY18, we announced our goal to achieve water neutrality by FY20 for our Research Triangle Park (RTP) campus. To reduce water use, our strategy is to conduct water audits and invest in water efficiency and restoration projects. We set this target as pa</w:t>
            </w:r>
            <w:r>
              <w:t>rt of a broader, long term business objective to reduce global environmental impact, including water. We will use this campus initiative and the lessons we learn to create similar strategies across our global operations in the future. Throughout our goal-s</w:t>
            </w:r>
            <w:r>
              <w:t>etting process, we engaged our internal and external stakeholders as part of our broader CSR business processes.</w:t>
            </w:r>
          </w:p>
        </w:tc>
      </w:tr>
    </w:tbl>
    <w:p w14:paraId="74019C4C" w14:textId="77777777" w:rsidR="00AB2FC8" w:rsidRDefault="00DA0240">
      <w:pPr>
        <w:pStyle w:val="cr360Section2"/>
      </w:pPr>
      <w:r>
        <w:t>W7.2</w:t>
      </w:r>
    </w:p>
    <w:p w14:paraId="7CD6070B" w14:textId="77777777" w:rsidR="00AB2FC8" w:rsidRDefault="00DA0240">
      <w:pPr>
        <w:pStyle w:val="cr360QuestionDescription"/>
      </w:pPr>
      <w:r>
        <w:t>(W7.2) What is the trend in your organization’s water-related capital expenditure (CAPEX) and operating expenditure (OPEX) for the report</w:t>
      </w:r>
      <w:r>
        <w:t>ing year, and the anticipated trend for the next reporting year?</w:t>
      </w:r>
    </w:p>
    <w:p w14:paraId="39D92AE8" w14:textId="77777777" w:rsidR="00AB2FC8" w:rsidRDefault="00DA0240">
      <w:pPr>
        <w:pStyle w:val="cr360MatrixRepeatingSectionDescription"/>
      </w:pPr>
      <w:r>
        <w:t>Row 1</w:t>
      </w:r>
    </w:p>
    <w:p w14:paraId="5B4FCE23" w14:textId="77777777" w:rsidR="00AB2FC8" w:rsidRDefault="00DA0240">
      <w:pPr>
        <w:pStyle w:val="cr360MatrixRepeatingQuestionDescription"/>
      </w:pPr>
      <w:r>
        <w:lastRenderedPageBreak/>
        <w:t>Water-related CAPEX (+/- % change)</w:t>
      </w:r>
    </w:p>
    <w:p w14:paraId="1FA3F5F9" w14:textId="77777777" w:rsidR="00AB2FC8" w:rsidRDefault="00DA0240">
      <w:pPr>
        <w:pStyle w:val="cr360MatrixRepeatingAnswerText"/>
      </w:pPr>
      <w:r>
        <w:t>0</w:t>
      </w:r>
    </w:p>
    <w:p w14:paraId="70202274" w14:textId="77777777" w:rsidR="00AB2FC8" w:rsidRDefault="00DA0240">
      <w:pPr>
        <w:pStyle w:val="cr360MatrixRepeatingQuestionDescription"/>
      </w:pPr>
      <w:r>
        <w:t>Anticipated forward trend for CAPEX (+/- % change)</w:t>
      </w:r>
    </w:p>
    <w:p w14:paraId="1BD6A38B" w14:textId="77777777" w:rsidR="00AB2FC8" w:rsidRDefault="00DA0240">
      <w:pPr>
        <w:pStyle w:val="cr360MatrixRepeatingAnswerText"/>
      </w:pPr>
      <w:r>
        <w:t>0</w:t>
      </w:r>
    </w:p>
    <w:p w14:paraId="144CD873" w14:textId="77777777" w:rsidR="00AB2FC8" w:rsidRDefault="00DA0240">
      <w:pPr>
        <w:pStyle w:val="cr360MatrixRepeatingQuestionDescription"/>
      </w:pPr>
      <w:r>
        <w:t xml:space="preserve">Water-related </w:t>
      </w:r>
      <w:proofErr w:type="gramStart"/>
      <w:r>
        <w:t>OPEX  (</w:t>
      </w:r>
      <w:proofErr w:type="gramEnd"/>
      <w:r>
        <w:t>+/- % change)</w:t>
      </w:r>
      <w:r>
        <w:br/>
      </w:r>
    </w:p>
    <w:p w14:paraId="63187C28" w14:textId="77777777" w:rsidR="00AB2FC8" w:rsidRDefault="00DA0240">
      <w:pPr>
        <w:pStyle w:val="cr360MatrixRepeatingAnswerText"/>
      </w:pPr>
      <w:r>
        <w:t>0</w:t>
      </w:r>
    </w:p>
    <w:p w14:paraId="3D5FF634" w14:textId="77777777" w:rsidR="00AB2FC8" w:rsidRDefault="00DA0240">
      <w:pPr>
        <w:pStyle w:val="cr360MatrixRepeatingQuestionDescription"/>
      </w:pPr>
      <w:r>
        <w:t>Anticipated forward trend for OPEX (+/- % change)</w:t>
      </w:r>
    </w:p>
    <w:p w14:paraId="25750368" w14:textId="77777777" w:rsidR="00AB2FC8" w:rsidRDefault="00DA0240">
      <w:pPr>
        <w:pStyle w:val="cr360MatrixRepeatingAnswerText"/>
      </w:pPr>
      <w:r>
        <w:t>0</w:t>
      </w:r>
    </w:p>
    <w:p w14:paraId="15107072" w14:textId="77777777" w:rsidR="00AB2FC8" w:rsidRDefault="00DA0240">
      <w:pPr>
        <w:pStyle w:val="cr360MatrixRepeatingQuestionDescription"/>
      </w:pPr>
      <w:r>
        <w:t>Please explain</w:t>
      </w:r>
    </w:p>
    <w:p w14:paraId="32B679B7" w14:textId="77777777" w:rsidR="00AB2FC8" w:rsidRDefault="00DA0240">
      <w:pPr>
        <w:pStyle w:val="cr360MatrixRepeatingAnswerText"/>
      </w:pPr>
      <w:r>
        <w:t>Cisco continues to implement projects to better manage and reduce water use in its operations every year. Our focus has remained the same and therefore we have not experienced any substantial increase or decrease in CAPEX or OPEX funding for</w:t>
      </w:r>
      <w:r>
        <w:t xml:space="preserve"> water projects in FY21 compared to FY20. Water costs currently represent less than 1 percent of Cisco's global utility budget so although cost increases would have a negative impact, the impact would be immaterial to Cisco's operating budget or projected </w:t>
      </w:r>
      <w:r>
        <w:t>revenues.</w:t>
      </w:r>
      <w:r>
        <w:br/>
      </w:r>
      <w:r>
        <w:br/>
        <w:t>The water-related expenditure in FY21 encompassed a project designed to improve cooling tower water filtration in RTP to improve water quality, increasing heat transfer capability, and minimize fouling. This project is expected to reduce the amo</w:t>
      </w:r>
      <w:r>
        <w:t>unt of water required for use in our cooling towers, because higher water quality means that water can be cycled multiple times through the system before discharge.</w:t>
      </w:r>
    </w:p>
    <w:p w14:paraId="1D683314" w14:textId="77777777" w:rsidR="00AB2FC8" w:rsidRDefault="00DA0240">
      <w:pPr>
        <w:pStyle w:val="cr360Section2"/>
      </w:pPr>
      <w:r>
        <w:t>W7.3</w:t>
      </w:r>
    </w:p>
    <w:p w14:paraId="417C58B0" w14:textId="77777777" w:rsidR="00AB2FC8" w:rsidRDefault="00DA0240">
      <w:pPr>
        <w:pStyle w:val="cr360QuestionDescription"/>
      </w:pPr>
      <w:r>
        <w:t>(W7.3) Does your organization use scenario analysis to inform its business strategy?</w:t>
      </w:r>
    </w:p>
    <w:tbl>
      <w:tblPr>
        <w:tblStyle w:val="cr360MatrixGrid"/>
        <w:tblW w:w="5000" w:type="pct"/>
        <w:tblLook w:val="04A0" w:firstRow="1" w:lastRow="0" w:firstColumn="1" w:lastColumn="0" w:noHBand="0" w:noVBand="1"/>
      </w:tblPr>
      <w:tblGrid>
        <w:gridCol w:w="1396"/>
        <w:gridCol w:w="10420"/>
        <w:gridCol w:w="2132"/>
      </w:tblGrid>
      <w:tr w:rsidR="00AB2FC8" w14:paraId="2A3658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32A48" w14:textId="77777777" w:rsidR="00AB2FC8" w:rsidRDefault="00AB2FC8">
            <w:pPr>
              <w:pStyle w:val="cr360MatrixGridAnswerText"/>
            </w:pPr>
          </w:p>
        </w:tc>
        <w:tc>
          <w:tcPr>
            <w:tcW w:w="0" w:type="auto"/>
          </w:tcPr>
          <w:p w14:paraId="2959FDE6"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Use of scenario analysis</w:t>
            </w:r>
          </w:p>
        </w:tc>
        <w:tc>
          <w:tcPr>
            <w:tcW w:w="0" w:type="auto"/>
          </w:tcPr>
          <w:p w14:paraId="7C6E300D"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Comment</w:t>
            </w:r>
          </w:p>
        </w:tc>
      </w:tr>
      <w:tr w:rsidR="00AB2FC8" w14:paraId="50D036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E2E244" w14:textId="77777777" w:rsidR="00AB2FC8" w:rsidRDefault="00DA0240">
            <w:pPr>
              <w:pStyle w:val="cr360MatrixGridAnswerText"/>
            </w:pPr>
            <w:r>
              <w:t>Row 1</w:t>
            </w:r>
          </w:p>
        </w:tc>
        <w:tc>
          <w:tcPr>
            <w:tcW w:w="0" w:type="auto"/>
          </w:tcPr>
          <w:p w14:paraId="780F0B97"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 but we anticipate doing so within the next two years</w:t>
            </w:r>
          </w:p>
        </w:tc>
        <w:tc>
          <w:tcPr>
            <w:tcW w:w="0" w:type="auto"/>
          </w:tcPr>
          <w:p w14:paraId="743C853C" w14:textId="77777777" w:rsidR="00AB2FC8" w:rsidRDefault="00AB2FC8">
            <w:pPr>
              <w:pStyle w:val="cr360MatrixGridAnswerText"/>
              <w:cnfStyle w:val="000000100000" w:firstRow="0" w:lastRow="0" w:firstColumn="0" w:lastColumn="0" w:oddVBand="0" w:evenVBand="0" w:oddHBand="1" w:evenHBand="0" w:firstRowFirstColumn="0" w:firstRowLastColumn="0" w:lastRowFirstColumn="0" w:lastRowLastColumn="0"/>
            </w:pPr>
          </w:p>
        </w:tc>
      </w:tr>
    </w:tbl>
    <w:p w14:paraId="5EC4AF2A" w14:textId="77777777" w:rsidR="00AB2FC8" w:rsidRDefault="00DA0240">
      <w:pPr>
        <w:pStyle w:val="cr360Section2"/>
      </w:pPr>
      <w:r>
        <w:lastRenderedPageBreak/>
        <w:t>W7.4</w:t>
      </w:r>
    </w:p>
    <w:p w14:paraId="3A80C79C" w14:textId="77777777" w:rsidR="00AB2FC8" w:rsidRDefault="00DA0240">
      <w:pPr>
        <w:pStyle w:val="cr360QuestionDescription"/>
      </w:pPr>
      <w:r>
        <w:t>(W7.4) Does your company use an internal price on water?</w:t>
      </w:r>
    </w:p>
    <w:p w14:paraId="79766DFB" w14:textId="77777777" w:rsidR="00AB2FC8" w:rsidRDefault="00DA0240">
      <w:pPr>
        <w:pStyle w:val="cr360MatrixRepeatingSectionDescription"/>
      </w:pPr>
      <w:r>
        <w:t>Row 1</w:t>
      </w:r>
    </w:p>
    <w:p w14:paraId="4F662CDF" w14:textId="77777777" w:rsidR="00AB2FC8" w:rsidRDefault="00DA0240">
      <w:pPr>
        <w:pStyle w:val="cr360MatrixRepeatingQuestionDescription"/>
      </w:pPr>
      <w:r>
        <w:t>Does your company use an internal price on water?</w:t>
      </w:r>
    </w:p>
    <w:p w14:paraId="1DD43610" w14:textId="77777777" w:rsidR="00AB2FC8" w:rsidRDefault="00DA0240">
      <w:pPr>
        <w:pStyle w:val="cr360MatrixRepeatingAnswerOption"/>
      </w:pPr>
      <w:r>
        <w:t xml:space="preserve">No, and we do not anticipate doing so </w:t>
      </w:r>
      <w:r>
        <w:t>within the next two years</w:t>
      </w:r>
    </w:p>
    <w:p w14:paraId="712ACF7D" w14:textId="77777777" w:rsidR="00AB2FC8" w:rsidRDefault="00DA0240">
      <w:pPr>
        <w:pStyle w:val="cr360MatrixRepeatingQuestionDescription"/>
      </w:pPr>
      <w:r>
        <w:t>Please explain</w:t>
      </w:r>
    </w:p>
    <w:p w14:paraId="1266D9C9" w14:textId="77777777" w:rsidR="00AB2FC8" w:rsidRDefault="00DA0240">
      <w:pPr>
        <w:pStyle w:val="cr360MatrixRepeatingAnswerText"/>
      </w:pPr>
      <w:r>
        <w:t>As of FY21, Cisco has not considered using an internal price on water as water costs currently represent less than 1 percent of Cisco's global utility budget.</w:t>
      </w:r>
    </w:p>
    <w:p w14:paraId="0EBDB2BD" w14:textId="77777777" w:rsidR="00AB2FC8" w:rsidRDefault="00DA0240">
      <w:pPr>
        <w:pStyle w:val="cr360Section2"/>
      </w:pPr>
      <w:r>
        <w:t>W7.5</w:t>
      </w:r>
    </w:p>
    <w:p w14:paraId="1E7EB169" w14:textId="77777777" w:rsidR="00AB2FC8" w:rsidRDefault="00DA0240">
      <w:pPr>
        <w:pStyle w:val="cr360QuestionDescription"/>
      </w:pPr>
      <w:r>
        <w:t>(W7.5) Do you classify any of your current products</w:t>
      </w:r>
      <w:r>
        <w:t xml:space="preserve"> and/or services as low water impact?</w:t>
      </w:r>
    </w:p>
    <w:tbl>
      <w:tblPr>
        <w:tblStyle w:val="cr360MatrixGrid"/>
        <w:tblW w:w="5000" w:type="pct"/>
        <w:tblLook w:val="04A0" w:firstRow="1" w:lastRow="0" w:firstColumn="1" w:lastColumn="0" w:noHBand="0" w:noVBand="1"/>
      </w:tblPr>
      <w:tblGrid>
        <w:gridCol w:w="544"/>
        <w:gridCol w:w="2050"/>
        <w:gridCol w:w="3354"/>
        <w:gridCol w:w="8000"/>
      </w:tblGrid>
      <w:tr w:rsidR="00AB2FC8" w14:paraId="681FFE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68DE2F" w14:textId="77777777" w:rsidR="00AB2FC8" w:rsidRDefault="00AB2FC8">
            <w:pPr>
              <w:pStyle w:val="cr360MatrixGridAnswerText"/>
            </w:pPr>
          </w:p>
        </w:tc>
        <w:tc>
          <w:tcPr>
            <w:tcW w:w="0" w:type="auto"/>
          </w:tcPr>
          <w:p w14:paraId="3B20B77F"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Products and/or services classified as low water impact</w:t>
            </w:r>
          </w:p>
        </w:tc>
        <w:tc>
          <w:tcPr>
            <w:tcW w:w="0" w:type="auto"/>
          </w:tcPr>
          <w:p w14:paraId="712C57E1"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 xml:space="preserve">Primary </w:t>
            </w:r>
            <w:proofErr w:type="gramStart"/>
            <w:r>
              <w:t>reason  for</w:t>
            </w:r>
            <w:proofErr w:type="gramEnd"/>
            <w:r>
              <w:t xml:space="preserve"> not classifying any of your current products and/or services as low water impact</w:t>
            </w:r>
          </w:p>
        </w:tc>
        <w:tc>
          <w:tcPr>
            <w:tcW w:w="0" w:type="auto"/>
          </w:tcPr>
          <w:p w14:paraId="4D343D49"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7AE78A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7CCE70" w14:textId="77777777" w:rsidR="00AB2FC8" w:rsidRDefault="00DA0240">
            <w:pPr>
              <w:pStyle w:val="cr360MatrixGridAnswerText"/>
            </w:pPr>
            <w:r>
              <w:t>Row 1</w:t>
            </w:r>
          </w:p>
        </w:tc>
        <w:tc>
          <w:tcPr>
            <w:tcW w:w="0" w:type="auto"/>
          </w:tcPr>
          <w:p w14:paraId="05086B7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No, and we do not plan to address this</w:t>
            </w:r>
            <w:r>
              <w:t xml:space="preserve"> within the next two years</w:t>
            </w:r>
          </w:p>
        </w:tc>
        <w:tc>
          <w:tcPr>
            <w:tcW w:w="0" w:type="auto"/>
          </w:tcPr>
          <w:p w14:paraId="2F107B38"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Judged to be unimportant, explanation provided</w:t>
            </w:r>
          </w:p>
        </w:tc>
        <w:tc>
          <w:tcPr>
            <w:tcW w:w="0" w:type="auto"/>
          </w:tcPr>
          <w:p w14:paraId="2653E0E5"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There is minimal water impact associated with the use of our products and services. Cisco sells networking products which directly consume energy during their use phase, so one of ou</w:t>
            </w:r>
            <w:r>
              <w:t>r top priorities to reduce the environmental impact of our products during the use phase is to improve product energy efficiency. Since the production of electrical power is one of the largest users of fresh water, one of the greatest opportunities for Cis</w:t>
            </w:r>
            <w:r>
              <w:t xml:space="preserve">co to reduce our impact on water resources globally is by continuing to make our products and operations more energy efficient. We also maintain an enterprise-wide circular economy program, which includes efforts to design our products for circularity and </w:t>
            </w:r>
            <w:r>
              <w:t xml:space="preserve">manage our equipment for multiple lifecycles. This reduces the need for new </w:t>
            </w:r>
            <w:r>
              <w:lastRenderedPageBreak/>
              <w:t>manufacturing, which will help to reduce the water impacts associated with the manufacturing phase of the product lifecycle.</w:t>
            </w:r>
          </w:p>
        </w:tc>
      </w:tr>
    </w:tbl>
    <w:p w14:paraId="1FCAA3B6" w14:textId="77777777" w:rsidR="00AB2FC8" w:rsidRDefault="00DA0240">
      <w:pPr>
        <w:pStyle w:val="cr360Section1"/>
      </w:pPr>
      <w:r>
        <w:lastRenderedPageBreak/>
        <w:t>W8. Targets</w:t>
      </w:r>
    </w:p>
    <w:p w14:paraId="3BF73457" w14:textId="77777777" w:rsidR="00AB2FC8" w:rsidRDefault="00DA0240">
      <w:pPr>
        <w:pStyle w:val="cr360Section2"/>
      </w:pPr>
      <w:r>
        <w:t>W8.1</w:t>
      </w:r>
    </w:p>
    <w:p w14:paraId="159FC26D" w14:textId="77777777" w:rsidR="00AB2FC8" w:rsidRDefault="00DA0240">
      <w:pPr>
        <w:pStyle w:val="cr360QuestionDescription"/>
      </w:pPr>
      <w:r>
        <w:t>(W8.1) Describe your approach to sett</w:t>
      </w:r>
      <w:r>
        <w:t>ing and monitoring water-related targets and/or goals.</w:t>
      </w:r>
    </w:p>
    <w:tbl>
      <w:tblPr>
        <w:tblStyle w:val="cr360MatrixGrid"/>
        <w:tblW w:w="5000" w:type="pct"/>
        <w:tblLook w:val="04A0" w:firstRow="1" w:lastRow="0" w:firstColumn="1" w:lastColumn="0" w:noHBand="0" w:noVBand="1"/>
      </w:tblPr>
      <w:tblGrid>
        <w:gridCol w:w="554"/>
        <w:gridCol w:w="1758"/>
        <w:gridCol w:w="1921"/>
        <w:gridCol w:w="9715"/>
      </w:tblGrid>
      <w:tr w:rsidR="00AB2FC8" w14:paraId="477AAE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F29AC1" w14:textId="77777777" w:rsidR="00AB2FC8" w:rsidRDefault="00AB2FC8">
            <w:pPr>
              <w:pStyle w:val="cr360MatrixGridAnswerText"/>
            </w:pPr>
          </w:p>
        </w:tc>
        <w:tc>
          <w:tcPr>
            <w:tcW w:w="0" w:type="auto"/>
          </w:tcPr>
          <w:p w14:paraId="722798B4"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Levels for targets and/or goals</w:t>
            </w:r>
          </w:p>
        </w:tc>
        <w:tc>
          <w:tcPr>
            <w:tcW w:w="0" w:type="auto"/>
          </w:tcPr>
          <w:p w14:paraId="741A333D"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Monitoring at corporate level</w:t>
            </w:r>
          </w:p>
        </w:tc>
        <w:tc>
          <w:tcPr>
            <w:tcW w:w="0" w:type="auto"/>
          </w:tcPr>
          <w:p w14:paraId="2C2CA31F"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Approach to setting and monitoring targets and/or goals</w:t>
            </w:r>
          </w:p>
        </w:tc>
      </w:tr>
      <w:tr w:rsidR="00AB2FC8" w14:paraId="105461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F21CA" w14:textId="77777777" w:rsidR="00AB2FC8" w:rsidRDefault="00DA0240">
            <w:pPr>
              <w:pStyle w:val="cr360MatrixGridAnswerText"/>
            </w:pPr>
            <w:r>
              <w:t>Row 1</w:t>
            </w:r>
          </w:p>
        </w:tc>
        <w:tc>
          <w:tcPr>
            <w:tcW w:w="0" w:type="auto"/>
          </w:tcPr>
          <w:p w14:paraId="36103001"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Site/facility specific targets and/or goals</w:t>
            </w:r>
          </w:p>
        </w:tc>
        <w:tc>
          <w:tcPr>
            <w:tcW w:w="0" w:type="auto"/>
          </w:tcPr>
          <w:p w14:paraId="260E663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Targets are monitored at the </w:t>
            </w:r>
            <w:r>
              <w:t>corporate level</w:t>
            </w:r>
          </w:p>
          <w:p w14:paraId="1174FDC4"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Goals are monitored at the corporate level</w:t>
            </w:r>
          </w:p>
        </w:tc>
        <w:tc>
          <w:tcPr>
            <w:tcW w:w="0" w:type="auto"/>
          </w:tcPr>
          <w:p w14:paraId="5038063E"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In FY18, we announced an aggressive operational target for our campus in Research Triangle Park (RTP), North Carolina to achieve and maintain 100% water neutrality for water withdrawals by FY20 fro</w:t>
            </w:r>
            <w:r>
              <w:t xml:space="preserve">m an FY18 base year. Our approach to setting this target was to develop it as a part of a comprehensive green strategy for the RTP campus. We set this target as an initial part of a broader goal to expand our focus beyond GHG emissions and make changes to </w:t>
            </w:r>
            <w:r>
              <w:t>reduce water usage throughout our global operations. We will use this campus initiative and the lessons we learn to create similar strategies across our global operations in the future. As part of our goal-setting process, we conducted water audits and eva</w:t>
            </w:r>
            <w:r>
              <w:t>luated water efficiency and restoration projects for goal achievement. We also engaged our internal and external stakeholders as part of our broader sustainability strategy engagement.</w:t>
            </w:r>
          </w:p>
        </w:tc>
      </w:tr>
    </w:tbl>
    <w:p w14:paraId="1032F114" w14:textId="77777777" w:rsidR="00AB2FC8" w:rsidRDefault="00DA0240">
      <w:pPr>
        <w:pStyle w:val="cr360Section2"/>
      </w:pPr>
      <w:r>
        <w:t>W8.1a</w:t>
      </w:r>
    </w:p>
    <w:p w14:paraId="0D574298" w14:textId="77777777" w:rsidR="00AB2FC8" w:rsidRDefault="00DA0240">
      <w:pPr>
        <w:pStyle w:val="cr360QuestionDescription"/>
      </w:pPr>
      <w:r>
        <w:t>(W8.1a) Provide details of your water targets that are monitored</w:t>
      </w:r>
      <w:r>
        <w:t xml:space="preserve"> at the corporate level, and the progress made.</w:t>
      </w:r>
    </w:p>
    <w:p w14:paraId="67A268C7" w14:textId="77777777" w:rsidR="00AB2FC8" w:rsidRDefault="00AB2FC8">
      <w:pPr>
        <w:pStyle w:val="cr360MatrixRepeatingSectionDescription"/>
      </w:pPr>
    </w:p>
    <w:p w14:paraId="5C9A96E6" w14:textId="77777777" w:rsidR="00AB2FC8" w:rsidRDefault="00DA0240">
      <w:pPr>
        <w:pStyle w:val="cr360MatrixRepeatingQuestionDescription"/>
      </w:pPr>
      <w:r>
        <w:t>Target reference number</w:t>
      </w:r>
    </w:p>
    <w:p w14:paraId="319BD204" w14:textId="77777777" w:rsidR="00AB2FC8" w:rsidRDefault="00DA0240">
      <w:pPr>
        <w:pStyle w:val="cr360MatrixRepeatingAnswerOption"/>
      </w:pPr>
      <w:r>
        <w:t>Target 1</w:t>
      </w:r>
    </w:p>
    <w:p w14:paraId="41D4C2D6" w14:textId="77777777" w:rsidR="00AB2FC8" w:rsidRDefault="00DA0240">
      <w:pPr>
        <w:pStyle w:val="cr360MatrixRepeatingQuestionDescription"/>
      </w:pPr>
      <w:r>
        <w:lastRenderedPageBreak/>
        <w:t>Category of target</w:t>
      </w:r>
    </w:p>
    <w:p w14:paraId="1A436E5A" w14:textId="77777777" w:rsidR="00AB2FC8" w:rsidRDefault="00DA0240">
      <w:pPr>
        <w:pStyle w:val="cr360MatrixRepeatingAnswerOption"/>
      </w:pPr>
      <w:r>
        <w:t>Watershed remediation and habitat restoration, ecosystem preservation</w:t>
      </w:r>
    </w:p>
    <w:p w14:paraId="27ED27AC" w14:textId="77777777" w:rsidR="00AB2FC8" w:rsidRDefault="00DA0240">
      <w:pPr>
        <w:pStyle w:val="cr360MatrixRepeatingQuestionDescription"/>
      </w:pPr>
      <w:r>
        <w:t>Level</w:t>
      </w:r>
    </w:p>
    <w:p w14:paraId="5017B512" w14:textId="77777777" w:rsidR="00AB2FC8" w:rsidRDefault="00DA0240">
      <w:pPr>
        <w:pStyle w:val="cr360MatrixRepeatingAnswerOption"/>
      </w:pPr>
      <w:r>
        <w:t>Site/facility</w:t>
      </w:r>
    </w:p>
    <w:p w14:paraId="388A473C" w14:textId="77777777" w:rsidR="00AB2FC8" w:rsidRDefault="00DA0240">
      <w:pPr>
        <w:pStyle w:val="cr360MatrixRepeatingQuestionDescription"/>
      </w:pPr>
      <w:r>
        <w:t>Primary motivation</w:t>
      </w:r>
    </w:p>
    <w:p w14:paraId="2BDB9E84" w14:textId="77777777" w:rsidR="00AB2FC8" w:rsidRDefault="00DA0240">
      <w:pPr>
        <w:pStyle w:val="cr360MatrixRepeatingAnswerOption"/>
      </w:pPr>
      <w:r>
        <w:t>Water stewardship</w:t>
      </w:r>
    </w:p>
    <w:p w14:paraId="235D0000" w14:textId="77777777" w:rsidR="00AB2FC8" w:rsidRDefault="00DA0240">
      <w:pPr>
        <w:pStyle w:val="cr360MatrixRepeatingQuestionDescription"/>
      </w:pPr>
      <w:r>
        <w:t>Description of target</w:t>
      </w:r>
    </w:p>
    <w:p w14:paraId="41D5D5DE" w14:textId="77777777" w:rsidR="00AB2FC8" w:rsidRDefault="00DA0240">
      <w:pPr>
        <w:pStyle w:val="cr360MatrixRepeatingAnswerText"/>
      </w:pPr>
      <w:r>
        <w:t>In FY1</w:t>
      </w:r>
      <w:r>
        <w:t>8, we announced an aggressive operational target for our campus in Research Triangle Park (RTP), North Carolina to achieve 100% water neutrality for water withdrawals by FY20 from an FY18 base year. This target was developed as part of a comprehensive gree</w:t>
      </w:r>
      <w:r>
        <w:t>n strategy for the RTP campus. This initiative is an initial part of a broader goal to expand our focus beyond GHG emissions and reduce water usage in our global operations. We will use this campus initiative and the lessons we learn to create similar stra</w:t>
      </w:r>
      <w:r>
        <w:t xml:space="preserve">tegies across our global operations in the future. As part of our goal-setting process, we conducted water audits and evaluated water efficiency and water restoration projects for goal achievement. We also engaged our internal and external stakeholders as </w:t>
      </w:r>
      <w:r>
        <w:t>part of our broader sustainability strategy engagement.</w:t>
      </w:r>
    </w:p>
    <w:p w14:paraId="437A85A2" w14:textId="77777777" w:rsidR="00AB2FC8" w:rsidRDefault="00DA0240">
      <w:pPr>
        <w:pStyle w:val="cr360MatrixRepeatingQuestionDescription"/>
      </w:pPr>
      <w:r>
        <w:t>Quantitative metric</w:t>
      </w:r>
    </w:p>
    <w:p w14:paraId="4E65657A" w14:textId="77777777" w:rsidR="00AB2FC8" w:rsidRDefault="00DA0240">
      <w:pPr>
        <w:pStyle w:val="cr360MatrixRepeatingAnswerOption"/>
      </w:pPr>
      <w:r>
        <w:t xml:space="preserve">% </w:t>
      </w:r>
      <w:proofErr w:type="gramStart"/>
      <w:r>
        <w:t>increase</w:t>
      </w:r>
      <w:proofErr w:type="gramEnd"/>
      <w:r>
        <w:t xml:space="preserve"> in investment in watershed remediation and habitat restoration, ecosystem preservation activities</w:t>
      </w:r>
    </w:p>
    <w:p w14:paraId="22F2DA0E" w14:textId="77777777" w:rsidR="00AB2FC8" w:rsidRDefault="00DA0240">
      <w:pPr>
        <w:pStyle w:val="cr360MatrixRepeatingQuestionDescription"/>
      </w:pPr>
      <w:r>
        <w:t>Baseline year</w:t>
      </w:r>
    </w:p>
    <w:p w14:paraId="59A411AB" w14:textId="77777777" w:rsidR="00AB2FC8" w:rsidRDefault="00DA0240">
      <w:pPr>
        <w:pStyle w:val="cr360MatrixRepeatingAnswerText"/>
      </w:pPr>
      <w:r>
        <w:t>2018</w:t>
      </w:r>
    </w:p>
    <w:p w14:paraId="0646AB03" w14:textId="77777777" w:rsidR="00AB2FC8" w:rsidRDefault="00DA0240">
      <w:pPr>
        <w:pStyle w:val="cr360MatrixRepeatingQuestionDescription"/>
      </w:pPr>
      <w:r>
        <w:t>Start year</w:t>
      </w:r>
    </w:p>
    <w:p w14:paraId="601B360E" w14:textId="77777777" w:rsidR="00AB2FC8" w:rsidRDefault="00DA0240">
      <w:pPr>
        <w:pStyle w:val="cr360MatrixRepeatingAnswerText"/>
      </w:pPr>
      <w:r>
        <w:t>2018</w:t>
      </w:r>
    </w:p>
    <w:p w14:paraId="0EF5981F" w14:textId="77777777" w:rsidR="00AB2FC8" w:rsidRDefault="00DA0240">
      <w:pPr>
        <w:pStyle w:val="cr360MatrixRepeatingQuestionDescription"/>
      </w:pPr>
      <w:r>
        <w:t>Target year</w:t>
      </w:r>
    </w:p>
    <w:p w14:paraId="7ED9995A" w14:textId="77777777" w:rsidR="00AB2FC8" w:rsidRDefault="00DA0240">
      <w:pPr>
        <w:pStyle w:val="cr360MatrixRepeatingAnswerText"/>
      </w:pPr>
      <w:r>
        <w:t>2020</w:t>
      </w:r>
    </w:p>
    <w:p w14:paraId="7CDD0575" w14:textId="77777777" w:rsidR="00AB2FC8" w:rsidRDefault="00DA0240">
      <w:pPr>
        <w:pStyle w:val="cr360MatrixRepeatingQuestionDescription"/>
      </w:pPr>
      <w:r>
        <w:t xml:space="preserve">% </w:t>
      </w:r>
      <w:proofErr w:type="gramStart"/>
      <w:r>
        <w:t>of</w:t>
      </w:r>
      <w:proofErr w:type="gramEnd"/>
      <w:r>
        <w:t xml:space="preserve"> target </w:t>
      </w:r>
      <w:r>
        <w:t>achieved</w:t>
      </w:r>
    </w:p>
    <w:p w14:paraId="46274BC5" w14:textId="77777777" w:rsidR="00AB2FC8" w:rsidRDefault="00DA0240">
      <w:pPr>
        <w:pStyle w:val="cr360MatrixRepeatingAnswerText"/>
      </w:pPr>
      <w:r>
        <w:t>100</w:t>
      </w:r>
    </w:p>
    <w:p w14:paraId="6C929E8E" w14:textId="77777777" w:rsidR="00AB2FC8" w:rsidRDefault="00DA0240">
      <w:pPr>
        <w:pStyle w:val="cr360MatrixRepeatingQuestionDescription"/>
      </w:pPr>
      <w:r>
        <w:t>Please explain</w:t>
      </w:r>
    </w:p>
    <w:p w14:paraId="4FD98D32" w14:textId="77777777" w:rsidR="00AB2FC8" w:rsidRDefault="00DA0240">
      <w:pPr>
        <w:pStyle w:val="cr360MatrixRepeatingAnswerText"/>
      </w:pPr>
      <w:r>
        <w:lastRenderedPageBreak/>
        <w:t xml:space="preserve">We achieved this goal by investing in restoration projects that restore local freshwater watersheds in North Carolina and the Southeast. We will continue to maintain water neutrality and to reduce our water demand at the campus </w:t>
      </w:r>
      <w:r>
        <w:t>over time to minimize our need to invest in the water restoration projects every year.</w:t>
      </w:r>
    </w:p>
    <w:p w14:paraId="680A884F" w14:textId="77777777" w:rsidR="00AB2FC8" w:rsidRDefault="00DA0240">
      <w:pPr>
        <w:pStyle w:val="cr360Section2"/>
      </w:pPr>
      <w:r>
        <w:t>W8.1b</w:t>
      </w:r>
    </w:p>
    <w:p w14:paraId="771C3409" w14:textId="77777777" w:rsidR="00AB2FC8" w:rsidRDefault="00DA0240">
      <w:pPr>
        <w:pStyle w:val="cr360QuestionDescription"/>
      </w:pPr>
      <w:r>
        <w:t>(W8.1b) Provide details of your water goal(s) that are monitored at the corporate level and the progress made.</w:t>
      </w:r>
    </w:p>
    <w:p w14:paraId="10052858" w14:textId="77777777" w:rsidR="00AB2FC8" w:rsidRDefault="00AB2FC8">
      <w:pPr>
        <w:pStyle w:val="cr360MatrixRepeatingSectionDescription"/>
      </w:pPr>
    </w:p>
    <w:p w14:paraId="30E9812D" w14:textId="77777777" w:rsidR="00AB2FC8" w:rsidRDefault="00DA0240">
      <w:pPr>
        <w:pStyle w:val="cr360MatrixRepeatingQuestionDescription"/>
      </w:pPr>
      <w:r>
        <w:t>Goal</w:t>
      </w:r>
    </w:p>
    <w:p w14:paraId="090D6096" w14:textId="77777777" w:rsidR="00AB2FC8" w:rsidRDefault="00DA0240">
      <w:pPr>
        <w:pStyle w:val="cr360MatrixRepeatingAnswerOption"/>
      </w:pPr>
      <w:r>
        <w:t xml:space="preserve">Watershed remediation and habitat </w:t>
      </w:r>
      <w:r>
        <w:t>restoration, ecosystem preservation</w:t>
      </w:r>
    </w:p>
    <w:p w14:paraId="613F07AC" w14:textId="77777777" w:rsidR="00AB2FC8" w:rsidRDefault="00DA0240">
      <w:pPr>
        <w:pStyle w:val="cr360MatrixRepeatingQuestionDescription"/>
      </w:pPr>
      <w:r>
        <w:t>Level</w:t>
      </w:r>
    </w:p>
    <w:p w14:paraId="4A163FA1" w14:textId="77777777" w:rsidR="00AB2FC8" w:rsidRDefault="00DA0240">
      <w:pPr>
        <w:pStyle w:val="cr360MatrixRepeatingAnswerOption"/>
      </w:pPr>
      <w:r>
        <w:t>Site/facility</w:t>
      </w:r>
    </w:p>
    <w:p w14:paraId="5293DDC7" w14:textId="77777777" w:rsidR="00AB2FC8" w:rsidRDefault="00DA0240">
      <w:pPr>
        <w:pStyle w:val="cr360MatrixRepeatingQuestionDescription"/>
      </w:pPr>
      <w:r>
        <w:t>Motivation</w:t>
      </w:r>
    </w:p>
    <w:p w14:paraId="0DAFF06A" w14:textId="77777777" w:rsidR="00AB2FC8" w:rsidRDefault="00DA0240">
      <w:pPr>
        <w:pStyle w:val="cr360MatrixRepeatingAnswerOption"/>
      </w:pPr>
      <w:r>
        <w:t>Water stewardship</w:t>
      </w:r>
    </w:p>
    <w:p w14:paraId="31A6D32C" w14:textId="77777777" w:rsidR="00AB2FC8" w:rsidRDefault="00DA0240">
      <w:pPr>
        <w:pStyle w:val="cr360MatrixRepeatingQuestionDescription"/>
      </w:pPr>
      <w:r>
        <w:t>Description of goal</w:t>
      </w:r>
    </w:p>
    <w:p w14:paraId="68000F75" w14:textId="77777777" w:rsidR="00AB2FC8" w:rsidRDefault="00DA0240">
      <w:pPr>
        <w:pStyle w:val="cr360MatrixRepeatingAnswerText"/>
      </w:pPr>
      <w:r>
        <w:t>One of our goals for the RTP campus is to maintain water neutrality – this goal is important to us because water stewardship is a priority where we hav</w:t>
      </w:r>
      <w:r>
        <w:t>e significant operations. To meet this goal, we are restoring water to local watersheds and mitigating our use of available freshwater sources. This initiative is an initial part of a broader goal to expand our focus beyond GHG emissions and reduce water u</w:t>
      </w:r>
      <w:r>
        <w:t xml:space="preserve">sage in our global operations. We’ve implemented numerous water conservation projects on campus over the past few years that are still conserving water and will continue to do so for many years. For example, we are using reclaimed water for irrigation and </w:t>
      </w:r>
      <w:r>
        <w:t>cooling towers; installing low flow toilets, sinks, and showerheads; and replacing decorative water fountains and turf with native planter beds that require little water. To balance the remainder of both the freshwater and recycled water we use, we investe</w:t>
      </w:r>
      <w:r>
        <w:t xml:space="preserve">d in water restoration projects that restore the amount of water we withdraw at RTP back to local freshwater watersheds in North Carolina and the Southeast. One of the projects we are supporting is the removal of Ward Mill Dam, a decommissioned dam in the </w:t>
      </w:r>
      <w:proofErr w:type="spellStart"/>
      <w:r>
        <w:t>Watauga</w:t>
      </w:r>
      <w:proofErr w:type="spellEnd"/>
      <w:r>
        <w:t xml:space="preserve"> River Basin ranked the #1 ranked most important dam removal project in North Carolina.</w:t>
      </w:r>
    </w:p>
    <w:p w14:paraId="655DD87D" w14:textId="77777777" w:rsidR="00AB2FC8" w:rsidRDefault="00DA0240">
      <w:pPr>
        <w:pStyle w:val="cr360MatrixRepeatingQuestionDescription"/>
      </w:pPr>
      <w:r>
        <w:t>Baseline year</w:t>
      </w:r>
    </w:p>
    <w:p w14:paraId="5C471D35" w14:textId="77777777" w:rsidR="00AB2FC8" w:rsidRDefault="00DA0240">
      <w:pPr>
        <w:pStyle w:val="cr360MatrixRepeatingAnswerText"/>
      </w:pPr>
      <w:r>
        <w:lastRenderedPageBreak/>
        <w:t>2018</w:t>
      </w:r>
    </w:p>
    <w:p w14:paraId="2F386660" w14:textId="77777777" w:rsidR="00AB2FC8" w:rsidRDefault="00DA0240">
      <w:pPr>
        <w:pStyle w:val="cr360MatrixRepeatingQuestionDescription"/>
      </w:pPr>
      <w:r>
        <w:t>Start year</w:t>
      </w:r>
    </w:p>
    <w:p w14:paraId="21BC4ED6" w14:textId="77777777" w:rsidR="00AB2FC8" w:rsidRDefault="00DA0240">
      <w:pPr>
        <w:pStyle w:val="cr360MatrixRepeatingAnswerText"/>
      </w:pPr>
      <w:r>
        <w:t>2018</w:t>
      </w:r>
    </w:p>
    <w:p w14:paraId="5029390A" w14:textId="77777777" w:rsidR="00AB2FC8" w:rsidRDefault="00DA0240">
      <w:pPr>
        <w:pStyle w:val="cr360MatrixRepeatingQuestionDescription"/>
      </w:pPr>
      <w:r>
        <w:t>End year</w:t>
      </w:r>
    </w:p>
    <w:p w14:paraId="587E118B" w14:textId="77777777" w:rsidR="00AB2FC8" w:rsidRDefault="00DA0240">
      <w:pPr>
        <w:pStyle w:val="cr360MatrixRepeatingAnswerText"/>
      </w:pPr>
      <w:r>
        <w:t>2020</w:t>
      </w:r>
    </w:p>
    <w:p w14:paraId="7773E453" w14:textId="77777777" w:rsidR="00AB2FC8" w:rsidRDefault="00DA0240">
      <w:pPr>
        <w:pStyle w:val="cr360MatrixRepeatingQuestionDescription"/>
      </w:pPr>
      <w:r>
        <w:t>Progress</w:t>
      </w:r>
    </w:p>
    <w:p w14:paraId="340B3465" w14:textId="77777777" w:rsidR="00AB2FC8" w:rsidRDefault="00DA0240">
      <w:pPr>
        <w:pStyle w:val="cr360MatrixRepeatingAnswerText"/>
      </w:pPr>
      <w:r>
        <w:t>The indicators that are used to assess progress towards this water stewardship goal are based on monthl</w:t>
      </w:r>
      <w:r>
        <w:t>y utility bills for water withdrawal volumes at the RTP campus. In addition, the procurement of water restoration certificates is also used as an indicator to provide confirmation of water restoration and progress. The threshold of success is restoring the</w:t>
      </w:r>
      <w:r>
        <w:t xml:space="preserve"> full amount of water that we withdraw at the RTP campus to local watersheds in quantities equal to our campus-wide volume of water withdrawals. In FY20, we procured the full amount of water restoration certificates needed to restore the amount of water we</w:t>
      </w:r>
      <w:r>
        <w:t xml:space="preserve"> withdraw back to local freshwater watersheds in North Carolina and the Southeast and will continue to do so to maintain our goal. In FY21 we maintained water neutrality at our RTP campus by procuring the full amount of water restoration certificates neede</w:t>
      </w:r>
      <w:r>
        <w:t>d to restore the amount of water we withdraw at RTP.</w:t>
      </w:r>
    </w:p>
    <w:p w14:paraId="2CE5E46E" w14:textId="77777777" w:rsidR="00AB2FC8" w:rsidRDefault="00DA0240">
      <w:pPr>
        <w:pStyle w:val="cr360Section1"/>
      </w:pPr>
      <w:r>
        <w:t>W9. Verification</w:t>
      </w:r>
    </w:p>
    <w:p w14:paraId="0A790C5B" w14:textId="77777777" w:rsidR="00AB2FC8" w:rsidRDefault="00DA0240">
      <w:pPr>
        <w:pStyle w:val="cr360Section2"/>
      </w:pPr>
      <w:r>
        <w:t>W9.1</w:t>
      </w:r>
    </w:p>
    <w:p w14:paraId="60DBC1F8" w14:textId="77777777" w:rsidR="00AB2FC8" w:rsidRDefault="00DA0240">
      <w:pPr>
        <w:pStyle w:val="cr360QuestionDescription"/>
      </w:pPr>
      <w:r>
        <w:t>(W9.1) Do you verify any other water information reported in your CDP disclosure (not already covered by W5.1a)?</w:t>
      </w:r>
    </w:p>
    <w:p w14:paraId="69AD28CC" w14:textId="77777777" w:rsidR="00AB2FC8" w:rsidRDefault="00DA0240">
      <w:pPr>
        <w:pStyle w:val="cr360QuestionAnswerOption"/>
      </w:pPr>
      <w:r>
        <w:t>Yes</w:t>
      </w:r>
    </w:p>
    <w:p w14:paraId="330314EB" w14:textId="77777777" w:rsidR="00AB2FC8" w:rsidRDefault="00DA0240">
      <w:pPr>
        <w:pStyle w:val="cr360QuestionFileAttachment"/>
      </w:pPr>
      <w:r>
        <w:rPr>
          <w:noProof/>
        </w:rPr>
        <w:drawing>
          <wp:inline distT="0" distB="0" distL="0" distR="0" wp14:anchorId="247A885E" wp14:editId="0BCE3D64">
            <wp:extent cx="180000" cy="180000"/>
            <wp:effectExtent l="0" t="0" r="0" b="0"/>
            <wp:docPr id="1" name="CR360.Surveys.Word.Api.Renderers.Images.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360.Surveys.Word.Api.Renderers.Images.attachment.png"/>
                    <pic:cNvPicPr/>
                  </pic:nvPicPr>
                  <pic:blipFill>
                    <a:blip r:embed="rId8" cstate="print"/>
                    <a:stretch>
                      <a:fillRect/>
                    </a:stretch>
                  </pic:blipFill>
                  <pic:spPr>
                    <a:xfrm>
                      <a:off x="0" y="0"/>
                      <a:ext cx="180000" cy="180000"/>
                    </a:xfrm>
                    <a:prstGeom prst="rect">
                      <a:avLst/>
                    </a:prstGeom>
                  </pic:spPr>
                </pic:pic>
              </a:graphicData>
            </a:graphic>
          </wp:inline>
        </w:drawing>
      </w:r>
      <w:r>
        <w:t xml:space="preserve">Cisco FY21 GHG, Waste, and Water Assurance Review Letter - </w:t>
      </w:r>
      <w:r>
        <w:t>02JUN2022.pdf</w:t>
      </w:r>
    </w:p>
    <w:p w14:paraId="18464A0C" w14:textId="77777777" w:rsidR="00AB2FC8" w:rsidRDefault="00DA0240">
      <w:pPr>
        <w:pStyle w:val="cr360Section2"/>
      </w:pPr>
      <w:r>
        <w:t>W9.1a</w:t>
      </w:r>
    </w:p>
    <w:p w14:paraId="5B937D8F" w14:textId="77777777" w:rsidR="00AB2FC8" w:rsidRDefault="00DA0240">
      <w:pPr>
        <w:pStyle w:val="cr360QuestionDescription"/>
      </w:pPr>
      <w:r>
        <w:t>(W9.1a) Which data points within your CDP disclosure have been verified, and which standards were used?</w:t>
      </w:r>
    </w:p>
    <w:tbl>
      <w:tblPr>
        <w:tblStyle w:val="cr360MatrixGrid"/>
        <w:tblW w:w="5000" w:type="pct"/>
        <w:tblLook w:val="04A0" w:firstRow="1" w:lastRow="0" w:firstColumn="1" w:lastColumn="0" w:noHBand="0" w:noVBand="1"/>
      </w:tblPr>
      <w:tblGrid>
        <w:gridCol w:w="1340"/>
        <w:gridCol w:w="4300"/>
        <w:gridCol w:w="2445"/>
        <w:gridCol w:w="5863"/>
      </w:tblGrid>
      <w:tr w:rsidR="00AB2FC8" w14:paraId="59E763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44B090" w14:textId="77777777" w:rsidR="00AB2FC8" w:rsidRDefault="00DA0240">
            <w:pPr>
              <w:pStyle w:val="cr360MatrixGridAnswerText"/>
            </w:pPr>
            <w:r>
              <w:lastRenderedPageBreak/>
              <w:t>Disclosure module</w:t>
            </w:r>
          </w:p>
        </w:tc>
        <w:tc>
          <w:tcPr>
            <w:tcW w:w="0" w:type="auto"/>
          </w:tcPr>
          <w:p w14:paraId="1A366772"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Data verified</w:t>
            </w:r>
          </w:p>
        </w:tc>
        <w:tc>
          <w:tcPr>
            <w:tcW w:w="0" w:type="auto"/>
          </w:tcPr>
          <w:p w14:paraId="342B3FCE"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Verification standard</w:t>
            </w:r>
          </w:p>
        </w:tc>
        <w:tc>
          <w:tcPr>
            <w:tcW w:w="0" w:type="auto"/>
          </w:tcPr>
          <w:p w14:paraId="7A3B8EEF"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Please explain</w:t>
            </w:r>
          </w:p>
        </w:tc>
      </w:tr>
      <w:tr w:rsidR="00AB2FC8" w14:paraId="78F580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E12F4C" w14:textId="77777777" w:rsidR="00AB2FC8" w:rsidRDefault="00DA0240">
            <w:pPr>
              <w:pStyle w:val="cr360MatrixGridAnswerText"/>
            </w:pPr>
            <w:r>
              <w:t>W1 Current state</w:t>
            </w:r>
          </w:p>
        </w:tc>
        <w:tc>
          <w:tcPr>
            <w:tcW w:w="0" w:type="auto"/>
          </w:tcPr>
          <w:p w14:paraId="05E02B8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Total Cisco water withdrawal for FY21 reporti</w:t>
            </w:r>
            <w:r>
              <w:t xml:space="preserve">ng year: 2,901,628 cubic meters, reported in W1.2b as 2902 </w:t>
            </w:r>
            <w:proofErr w:type="spellStart"/>
            <w:r>
              <w:t>megaliters</w:t>
            </w:r>
            <w:proofErr w:type="spellEnd"/>
            <w:r>
              <w:t xml:space="preserve"> of water withdrawn in FY21.</w:t>
            </w:r>
          </w:p>
        </w:tc>
        <w:tc>
          <w:tcPr>
            <w:tcW w:w="0" w:type="auto"/>
          </w:tcPr>
          <w:p w14:paraId="03F1FD36"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Other, please specify</w:t>
            </w:r>
          </w:p>
          <w:p w14:paraId="758BB211" w14:textId="77777777" w:rsidR="00AB2FC8" w:rsidRDefault="00DA0240">
            <w:pPr>
              <w:pStyle w:val="cr360MatrixGridAnswerOptionOther"/>
              <w:cnfStyle w:val="000000100000" w:firstRow="0" w:lastRow="0" w:firstColumn="0" w:lastColumn="0" w:oddVBand="0" w:evenVBand="0" w:oddHBand="1" w:evenHBand="0" w:firstRowFirstColumn="0" w:firstRowLastColumn="0" w:lastRowFirstColumn="0" w:lastRowLastColumn="0"/>
            </w:pPr>
            <w:r>
              <w:t>Verification guidance adapted for water from: ISO 14064-3</w:t>
            </w:r>
          </w:p>
        </w:tc>
        <w:tc>
          <w:tcPr>
            <w:tcW w:w="0" w:type="auto"/>
          </w:tcPr>
          <w:p w14:paraId="0B3B31E3"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We verified this figure using the ISO 14064-3 Standard, adapted for water. Thi</w:t>
            </w:r>
            <w:r>
              <w:t>s figure in addition to other water data received limited assurance as part of the third-party attestation work completed by WSP USA.</w:t>
            </w:r>
          </w:p>
        </w:tc>
      </w:tr>
    </w:tbl>
    <w:p w14:paraId="7D58EA76" w14:textId="77777777" w:rsidR="00AB2FC8" w:rsidRDefault="00DA0240">
      <w:pPr>
        <w:pStyle w:val="cr360Section1"/>
      </w:pPr>
      <w:r>
        <w:t>W10. Sign off</w:t>
      </w:r>
    </w:p>
    <w:p w14:paraId="5727B15E" w14:textId="77777777" w:rsidR="00AB2FC8" w:rsidRDefault="00DA0240">
      <w:pPr>
        <w:pStyle w:val="cr360Section2"/>
      </w:pPr>
      <w:r>
        <w:t>W-FI</w:t>
      </w:r>
    </w:p>
    <w:p w14:paraId="28CC50C5" w14:textId="77777777" w:rsidR="00AB2FC8" w:rsidRDefault="00DA0240">
      <w:pPr>
        <w:pStyle w:val="cr360QuestionDescription"/>
      </w:pPr>
      <w:r>
        <w:t>(W-FI) Use this field to provide any additional information or context that you feel is relevant to yo</w:t>
      </w:r>
      <w:r>
        <w:t>ur organization's response. Please note that this field is optional and is not scored.</w:t>
      </w:r>
    </w:p>
    <w:p w14:paraId="41436571" w14:textId="77777777" w:rsidR="00000000" w:rsidRDefault="00DA0240">
      <w:pPr>
        <w:pStyle w:val="NormalWeb"/>
        <w:divId w:val="1656256420"/>
        <w:rPr>
          <w:rFonts w:cs="Arial"/>
          <w:sz w:val="24"/>
        </w:rPr>
      </w:pPr>
      <w:r>
        <w:rPr>
          <w:rFonts w:cs="Arial"/>
        </w:rPr>
        <w:t xml:space="preserve">The responses in this questionnaire contain forward-looking statements that are subject to the safe </w:t>
      </w:r>
      <w:proofErr w:type="spellStart"/>
      <w:r>
        <w:rPr>
          <w:rFonts w:cs="Arial"/>
        </w:rPr>
        <w:t>harbors</w:t>
      </w:r>
      <w:proofErr w:type="spellEnd"/>
      <w:r>
        <w:rPr>
          <w:rFonts w:cs="Arial"/>
        </w:rPr>
        <w:t xml:space="preserve"> created under the Securities Act of 1933, as amended, and the Securities Exchange Act of 1934, as amended. All statements other than statements of h</w:t>
      </w:r>
      <w:r>
        <w:rPr>
          <w:rFonts w:cs="Arial"/>
        </w:rPr>
        <w:t>istorical facts are statements that could be deemed forward-looking statements. These statements are based on expectations, estimates, forecasts, and projections about the industries in which we operate and the beliefs and assumptions of our management. Wo</w:t>
      </w:r>
      <w:r>
        <w:rPr>
          <w:rFonts w:cs="Arial"/>
        </w:rPr>
        <w:t>rds such as "expects," "anticipates," "targets," "goals," "projects," "intends," "plans," "believes," "momentum," "seeks," "estimates," "continues," "</w:t>
      </w:r>
      <w:proofErr w:type="spellStart"/>
      <w:r>
        <w:rPr>
          <w:rFonts w:cs="Arial"/>
        </w:rPr>
        <w:t>endeavors</w:t>
      </w:r>
      <w:proofErr w:type="spellEnd"/>
      <w:r>
        <w:rPr>
          <w:rFonts w:cs="Arial"/>
        </w:rPr>
        <w:t>," "strives," "may," variations of such words, and similar expressions are intended to identify s</w:t>
      </w:r>
      <w:r>
        <w:rPr>
          <w:rFonts w:cs="Arial"/>
        </w:rPr>
        <w:t xml:space="preserve">uch forward-looking statements. In addition, any statements that refer to (1) our goals, </w:t>
      </w:r>
      <w:proofErr w:type="gramStart"/>
      <w:r>
        <w:rPr>
          <w:rFonts w:cs="Arial"/>
        </w:rPr>
        <w:t>commitments</w:t>
      </w:r>
      <w:proofErr w:type="gramEnd"/>
      <w:r>
        <w:rPr>
          <w:rFonts w:cs="Arial"/>
        </w:rPr>
        <w:t xml:space="preserve"> and programs; (2) our business plans, initiatives and objectives; (3) our assumptions and expectations; (4) the scope and impact of our corporate responsib</w:t>
      </w:r>
      <w:r>
        <w:rPr>
          <w:rFonts w:cs="Arial"/>
        </w:rPr>
        <w:t xml:space="preserve">ility risks and opportunities; and (5) standards and expectations of third parties. These forward-looking statements are only predictions and are subject to risks, uncertainties, and assumptions that are difficult to predict, including those identified in </w:t>
      </w:r>
      <w:r>
        <w:rPr>
          <w:rFonts w:cs="Arial"/>
        </w:rPr>
        <w:t>our most recent filings with the Securities and Exchange Commission on Form 10-K and Form 10-Q.</w:t>
      </w:r>
    </w:p>
    <w:p w14:paraId="51976BA7" w14:textId="77777777" w:rsidR="00AB2FC8" w:rsidRDefault="00DA0240">
      <w:pPr>
        <w:pStyle w:val="cr360Section2"/>
      </w:pPr>
      <w:r>
        <w:t>W10.1</w:t>
      </w:r>
    </w:p>
    <w:p w14:paraId="3909CA13" w14:textId="77777777" w:rsidR="00AB2FC8" w:rsidRDefault="00DA0240">
      <w:pPr>
        <w:pStyle w:val="cr360QuestionDescription"/>
      </w:pPr>
      <w:r>
        <w:t>(W10.1) Provide details for the person that has signed off (approved) your CDP water response.</w:t>
      </w:r>
    </w:p>
    <w:tbl>
      <w:tblPr>
        <w:tblStyle w:val="cr360MatrixGrid"/>
        <w:tblW w:w="5000" w:type="pct"/>
        <w:tblLook w:val="04A0" w:firstRow="1" w:lastRow="0" w:firstColumn="1" w:lastColumn="0" w:noHBand="0" w:noVBand="1"/>
      </w:tblPr>
      <w:tblGrid>
        <w:gridCol w:w="1345"/>
        <w:gridCol w:w="7045"/>
        <w:gridCol w:w="5558"/>
      </w:tblGrid>
      <w:tr w:rsidR="00AB2FC8" w14:paraId="252D94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99FDAA" w14:textId="77777777" w:rsidR="00AB2FC8" w:rsidRDefault="00AB2FC8">
            <w:pPr>
              <w:pStyle w:val="cr360MatrixGridAnswerText"/>
            </w:pPr>
          </w:p>
        </w:tc>
        <w:tc>
          <w:tcPr>
            <w:tcW w:w="0" w:type="auto"/>
          </w:tcPr>
          <w:p w14:paraId="79A53686"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Job title</w:t>
            </w:r>
          </w:p>
        </w:tc>
        <w:tc>
          <w:tcPr>
            <w:tcW w:w="0" w:type="auto"/>
          </w:tcPr>
          <w:p w14:paraId="5229B5BA" w14:textId="77777777" w:rsidR="00AB2FC8" w:rsidRDefault="00DA0240">
            <w:pPr>
              <w:pStyle w:val="cr360MatrixGridAnswerText"/>
              <w:cnfStyle w:val="100000000000" w:firstRow="1" w:lastRow="0" w:firstColumn="0" w:lastColumn="0" w:oddVBand="0" w:evenVBand="0" w:oddHBand="0" w:evenHBand="0" w:firstRowFirstColumn="0" w:firstRowLastColumn="0" w:lastRowFirstColumn="0" w:lastRowLastColumn="0"/>
            </w:pPr>
            <w:r>
              <w:t>Corresponding job category</w:t>
            </w:r>
          </w:p>
        </w:tc>
      </w:tr>
      <w:tr w:rsidR="00AB2FC8" w14:paraId="4ABF4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B77209" w14:textId="77777777" w:rsidR="00AB2FC8" w:rsidRDefault="00DA0240">
            <w:pPr>
              <w:pStyle w:val="cr360MatrixGridAnswerText"/>
            </w:pPr>
            <w:r>
              <w:lastRenderedPageBreak/>
              <w:t>Row 1</w:t>
            </w:r>
          </w:p>
        </w:tc>
        <w:tc>
          <w:tcPr>
            <w:tcW w:w="0" w:type="auto"/>
          </w:tcPr>
          <w:p w14:paraId="789E9B9B"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 xml:space="preserve">Chief People, </w:t>
            </w:r>
            <w:r>
              <w:t>Policy &amp; Purpose Officer</w:t>
            </w:r>
          </w:p>
        </w:tc>
        <w:tc>
          <w:tcPr>
            <w:tcW w:w="0" w:type="auto"/>
          </w:tcPr>
          <w:p w14:paraId="77C48F6D" w14:textId="77777777" w:rsidR="00AB2FC8" w:rsidRDefault="00DA0240">
            <w:pPr>
              <w:pStyle w:val="cr360MatrixGridAnswerText"/>
              <w:cnfStyle w:val="000000100000" w:firstRow="0" w:lastRow="0" w:firstColumn="0" w:lastColumn="0" w:oddVBand="0" w:evenVBand="0" w:oddHBand="1" w:evenHBand="0" w:firstRowFirstColumn="0" w:firstRowLastColumn="0" w:lastRowFirstColumn="0" w:lastRowLastColumn="0"/>
            </w:pPr>
            <w:r>
              <w:t>Other C-Suite Officer</w:t>
            </w:r>
          </w:p>
        </w:tc>
      </w:tr>
    </w:tbl>
    <w:p w14:paraId="2827A8E9" w14:textId="77777777" w:rsidR="00AB2FC8" w:rsidRDefault="00DA0240">
      <w:pPr>
        <w:pStyle w:val="cr360Section2"/>
      </w:pPr>
      <w:r>
        <w:t>W10.2</w:t>
      </w:r>
    </w:p>
    <w:p w14:paraId="1487B6D5" w14:textId="77777777" w:rsidR="00AB2FC8" w:rsidRDefault="00DA0240">
      <w:pPr>
        <w:pStyle w:val="cr360QuestionDescription"/>
      </w:pPr>
      <w:r>
        <w:t>(W10.2) Please indicate whether your organization agrees for CDP to transfer your publicly disclosed data on your impact and risk response strategies to the CEO Water Mandate’s Water Action Hub [applies</w:t>
      </w:r>
      <w:r>
        <w:t xml:space="preserve"> only to W2.1a (response to impacts), W4.2 and W4.2a (response to risks)].</w:t>
      </w:r>
    </w:p>
    <w:p w14:paraId="357DC818" w14:textId="77777777" w:rsidR="00AB2FC8" w:rsidRDefault="00DA0240">
      <w:pPr>
        <w:pStyle w:val="cr360QuestionAnswerOption"/>
      </w:pPr>
      <w:r>
        <w:t>Yes</w:t>
      </w:r>
    </w:p>
    <w:sectPr w:rsidR="00AB2FC8" w:rsidSect="00AE1E5A">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E6BC" w14:textId="77777777" w:rsidR="00A84321" w:rsidRDefault="00A84321" w:rsidP="004D0239">
      <w:pPr>
        <w:spacing w:line="240" w:lineRule="auto"/>
      </w:pPr>
      <w:r>
        <w:separator/>
      </w:r>
    </w:p>
  </w:endnote>
  <w:endnote w:type="continuationSeparator" w:id="0">
    <w:p w14:paraId="604BDAC8" w14:textId="77777777" w:rsidR="00A84321" w:rsidRDefault="00A84321" w:rsidP="004D0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5111"/>
      <w:docPartObj>
        <w:docPartGallery w:val="Page Numbers (Bottom of Page)"/>
        <w:docPartUnique/>
      </w:docPartObj>
    </w:sdtPr>
    <w:sdtEndPr>
      <w:rPr>
        <w:noProof/>
      </w:rPr>
    </w:sdtEndPr>
    <w:sdtContent>
      <w:p w14:paraId="5C90E714" w14:textId="77777777" w:rsidR="00D6617A" w:rsidRDefault="00D661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DE3CD" w14:textId="77777777" w:rsidR="004D0239" w:rsidRDefault="004D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E47F" w14:textId="77777777" w:rsidR="00A84321" w:rsidRDefault="00A84321" w:rsidP="004D0239">
      <w:pPr>
        <w:spacing w:line="240" w:lineRule="auto"/>
      </w:pPr>
      <w:r>
        <w:separator/>
      </w:r>
    </w:p>
  </w:footnote>
  <w:footnote w:type="continuationSeparator" w:id="0">
    <w:p w14:paraId="14A66391" w14:textId="77777777" w:rsidR="00A84321" w:rsidRDefault="00A84321" w:rsidP="004D0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2"/>
      <w:gridCol w:w="3166"/>
    </w:tblGrid>
    <w:tr w:rsidR="00760704" w14:paraId="5E6C350C" w14:textId="77777777" w:rsidTr="007A3CB1">
      <w:tc>
        <w:tcPr>
          <w:tcW w:w="7690" w:type="dxa"/>
        </w:tcPr>
        <w:p w14:paraId="17D89C9C" w14:textId="77777777" w:rsidR="00760704" w:rsidRDefault="00283813" w:rsidP="007A3CB1">
          <w:pPr>
            <w:pStyle w:val="cr360SurveyTitleHeader"/>
          </w:pPr>
          <w:r w:rsidRPr="000B6561">
            <w:rPr>
              <w:rStyle w:val="PlaceholderText"/>
            </w:rPr>
            <w:t>Cisco Systems, Inc.</w:t>
          </w:r>
          <w:r w:rsidR="008A54F4">
            <w:t xml:space="preserve"> </w:t>
          </w:r>
          <w:r w:rsidRPr="000B6561">
            <w:rPr>
              <w:rStyle w:val="PlaceholderText"/>
            </w:rPr>
            <w:t>CDP Water Security Questionnaire 2022</w:t>
          </w:r>
          <w:r w:rsidR="008A54F4">
            <w:t xml:space="preserve"> </w:t>
          </w:r>
          <w:r w:rsidRPr="000B6561">
            <w:rPr>
              <w:rStyle w:val="PlaceholderText"/>
            </w:rPr>
            <w:t>Tuesday, August 9, 2022</w:t>
          </w:r>
        </w:p>
      </w:tc>
      <w:tc>
        <w:tcPr>
          <w:tcW w:w="1336" w:type="dxa"/>
        </w:tcPr>
        <w:p w14:paraId="6BFCDB0B" w14:textId="77777777" w:rsidR="00760704" w:rsidRDefault="00816D28" w:rsidP="00760704">
          <w:pPr>
            <w:pStyle w:val="Header"/>
            <w:jc w:val="right"/>
          </w:pPr>
          <w:r>
            <w:rPr>
              <w:noProof/>
            </w:rPr>
            <w:drawing>
              <wp:inline distT="0" distB="0" distL="0" distR="0" wp14:anchorId="3BFC95E3" wp14:editId="640EFAF5">
                <wp:extent cx="1288900" cy="565078"/>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463076" cy="641440"/>
                        </a:xfrm>
                        <a:prstGeom prst="rect">
                          <a:avLst/>
                        </a:prstGeom>
                      </pic:spPr>
                    </pic:pic>
                  </a:graphicData>
                </a:graphic>
              </wp:inline>
            </w:drawing>
          </w:r>
        </w:p>
      </w:tc>
    </w:tr>
  </w:tbl>
  <w:p w14:paraId="783BF788" w14:textId="77777777" w:rsidR="004D0239" w:rsidRPr="009A6682" w:rsidRDefault="004D0239" w:rsidP="009A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92"/>
      <w:gridCol w:w="2066"/>
    </w:tblGrid>
    <w:tr w:rsidR="00760704" w14:paraId="630C22D3" w14:textId="77777777" w:rsidTr="000752B6">
      <w:tc>
        <w:tcPr>
          <w:tcW w:w="7690" w:type="dxa"/>
        </w:tcPr>
        <w:p w14:paraId="69596CD2" w14:textId="77777777" w:rsidR="00760704" w:rsidRDefault="00760704" w:rsidP="00B105A7">
          <w:pPr>
            <w:pStyle w:val="cr360SurveyTitle"/>
          </w:pPr>
          <w:r w:rsidRPr="009A6682">
            <w:rPr>
              <w:rStyle w:val="TitleChar"/>
            </w:rPr>
            <w:t>CDP Water Security Questionnaire 2022</w:t>
          </w:r>
        </w:p>
      </w:tc>
      <w:tc>
        <w:tcPr>
          <w:tcW w:w="1336" w:type="dxa"/>
        </w:tcPr>
        <w:p w14:paraId="26B0ADE6" w14:textId="77777777" w:rsidR="00760704" w:rsidRDefault="00760704" w:rsidP="00760704">
          <w:pPr>
            <w:pStyle w:val="Header"/>
            <w:jc w:val="right"/>
          </w:pPr>
          <w:r>
            <w:rPr>
              <w:noProof/>
            </w:rPr>
            <w:drawing>
              <wp:inline distT="0" distB="0" distL="0" distR="0" wp14:anchorId="2DBE6C83" wp14:editId="7D559974">
                <wp:extent cx="711200" cy="460777"/>
                <wp:effectExtent l="0" t="0" r="0" b="0"/>
                <wp:docPr id="3" name="Picture 3" descr="Macintosh HD:Users:Streibig:Screenshots:Screen Shot 2018-12-03 at 8.20.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reibig:Screenshots:Screen Shot 2018-12-03 at 8.20.40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60777"/>
                        </a:xfrm>
                        <a:prstGeom prst="rect">
                          <a:avLst/>
                        </a:prstGeom>
                        <a:noFill/>
                        <a:ln>
                          <a:noFill/>
                        </a:ln>
                      </pic:spPr>
                    </pic:pic>
                  </a:graphicData>
                </a:graphic>
              </wp:inline>
            </w:drawing>
          </w:r>
        </w:p>
      </w:tc>
    </w:tr>
  </w:tbl>
  <w:p w14:paraId="63A0E36C" w14:textId="77777777" w:rsidR="009A6682" w:rsidRPr="00760704" w:rsidRDefault="009A6682" w:rsidP="0076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alt="Speech" style="width:12.85pt;height:10.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" o:bullet="t">
        <v:imagedata r:id="rId1" o:title="" croptop="-8600f" cropbottom="-9786f" cropleft="-4981f" cropright="-3670f"/>
      </v:shape>
    </w:pict>
  </w:numPicBullet>
  <w:numPicBullet w:numPicBulletId="1">
    <w:pict>
      <v:shape id="_x0000_i1207" type="#_x0000_t75" alt="Document" style="width:10.3pt;height:14.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" o:bullet="t">
        <v:imagedata r:id="rId2" o:title="" cropbottom="-1179f" cropleft="-8600f" cropright="-9786f"/>
      </v:shape>
    </w:pict>
  </w:numPicBullet>
  <w:numPicBullet w:numPicBulletId="2">
    <w:pict>
      <v:shape id="_x0000_i1208" type="#_x0000_t75" alt="Paperclip" style="width:8.55pt;height:14.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" o:bullet="t">
        <v:imagedata r:id="rId3" o:title="" cropbottom="-1179f" cropleft="-22099f" cropright="-20194f"/>
      </v:shape>
    </w:pict>
  </w:numPicBullet>
  <w:numPicBullet w:numPicBulletId="3">
    <w:pict>
      <v:shape id="_x0000_i1209" type="#_x0000_t75" alt="Speech" style="width:1in;height:1in;visibility:visible;mso-wrap-style:square" o:bullet="t">
        <v:imagedata r:id="rId4" o:title="Speech"/>
      </v:shape>
    </w:pict>
  </w:numPicBullet>
  <w:numPicBullet w:numPicBulletId="4">
    <w:pict>
      <v:shape id="_x0000_i1210" type="#_x0000_t75" alt="Speech" style="width:14.55pt;height:14.55pt;visibility:visible;mso-wrap-style:square" o:bullet="t">
        <v:imagedata r:id="rId5" o:title="Speech"/>
      </v:shape>
    </w:pict>
  </w:numPicBullet>
  <w:numPicBullet w:numPicBulletId="5">
    <w:pict>
      <v:shape id="_x0000_i1211" type="#_x0000_t75" style="width:33.45pt;height:33.45pt;visibility:visible;mso-wrap-style:square" o:bullet="t">
        <v:imagedata r:id="rId6" o:title=""/>
      </v:shape>
    </w:pict>
  </w:numPicBullet>
  <w:abstractNum w:abstractNumId="0" w15:restartNumberingAfterBreak="0">
    <w:nsid w:val="10A65FF9"/>
    <w:multiLevelType w:val="multilevel"/>
    <w:tmpl w:val="201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C002B"/>
    <w:multiLevelType w:val="hybridMultilevel"/>
    <w:tmpl w:val="470AA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E43A67"/>
    <w:multiLevelType w:val="multilevel"/>
    <w:tmpl w:val="8FE27BC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16cid:durableId="564144329">
    <w:abstractNumId w:val="1"/>
  </w:num>
  <w:num w:numId="2" w16cid:durableId="789129271">
    <w:abstractNumId w:val="2"/>
  </w:num>
  <w:num w:numId="3" w16cid:durableId="148840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C"/>
    <w:rsid w:val="00015A0A"/>
    <w:rsid w:val="00020BB1"/>
    <w:rsid w:val="00024F1F"/>
    <w:rsid w:val="00026719"/>
    <w:rsid w:val="00042FE9"/>
    <w:rsid w:val="00045166"/>
    <w:rsid w:val="00051443"/>
    <w:rsid w:val="00052D54"/>
    <w:rsid w:val="00062EF1"/>
    <w:rsid w:val="00081DB7"/>
    <w:rsid w:val="0008498D"/>
    <w:rsid w:val="000871A8"/>
    <w:rsid w:val="00087EC5"/>
    <w:rsid w:val="00090BBB"/>
    <w:rsid w:val="000D3F08"/>
    <w:rsid w:val="00104B9E"/>
    <w:rsid w:val="00104E05"/>
    <w:rsid w:val="00120E1E"/>
    <w:rsid w:val="00145D88"/>
    <w:rsid w:val="00146174"/>
    <w:rsid w:val="00147DDD"/>
    <w:rsid w:val="00152CAA"/>
    <w:rsid w:val="001771C0"/>
    <w:rsid w:val="00181C52"/>
    <w:rsid w:val="00181C78"/>
    <w:rsid w:val="001824D6"/>
    <w:rsid w:val="00185BA1"/>
    <w:rsid w:val="001A34E8"/>
    <w:rsid w:val="001A6D5D"/>
    <w:rsid w:val="001C58B6"/>
    <w:rsid w:val="001C6EE7"/>
    <w:rsid w:val="001D6957"/>
    <w:rsid w:val="001F5FDF"/>
    <w:rsid w:val="001F6167"/>
    <w:rsid w:val="001F64A8"/>
    <w:rsid w:val="0020358E"/>
    <w:rsid w:val="00230A57"/>
    <w:rsid w:val="002314E9"/>
    <w:rsid w:val="00260DE8"/>
    <w:rsid w:val="0026356F"/>
    <w:rsid w:val="00283813"/>
    <w:rsid w:val="00285BEF"/>
    <w:rsid w:val="002962BF"/>
    <w:rsid w:val="0029710D"/>
    <w:rsid w:val="002A6A2C"/>
    <w:rsid w:val="002A737F"/>
    <w:rsid w:val="002B01A0"/>
    <w:rsid w:val="00321A75"/>
    <w:rsid w:val="003375C5"/>
    <w:rsid w:val="00340E38"/>
    <w:rsid w:val="003525C2"/>
    <w:rsid w:val="00357EA7"/>
    <w:rsid w:val="00374FEF"/>
    <w:rsid w:val="003758FB"/>
    <w:rsid w:val="003A2516"/>
    <w:rsid w:val="003A3A4D"/>
    <w:rsid w:val="003B136D"/>
    <w:rsid w:val="003B533D"/>
    <w:rsid w:val="003E2E12"/>
    <w:rsid w:val="003E75D8"/>
    <w:rsid w:val="003F15CB"/>
    <w:rsid w:val="00403258"/>
    <w:rsid w:val="00404DBE"/>
    <w:rsid w:val="004056D6"/>
    <w:rsid w:val="00415937"/>
    <w:rsid w:val="00415B41"/>
    <w:rsid w:val="0043755A"/>
    <w:rsid w:val="00441BF4"/>
    <w:rsid w:val="0044323E"/>
    <w:rsid w:val="00453734"/>
    <w:rsid w:val="004555F0"/>
    <w:rsid w:val="00463CBB"/>
    <w:rsid w:val="00465A69"/>
    <w:rsid w:val="00486FAE"/>
    <w:rsid w:val="00487ABF"/>
    <w:rsid w:val="004B220B"/>
    <w:rsid w:val="004C02F8"/>
    <w:rsid w:val="004C2CC3"/>
    <w:rsid w:val="004C4295"/>
    <w:rsid w:val="004D0239"/>
    <w:rsid w:val="004E67D8"/>
    <w:rsid w:val="004F6F25"/>
    <w:rsid w:val="00506DD0"/>
    <w:rsid w:val="005229A3"/>
    <w:rsid w:val="00527C03"/>
    <w:rsid w:val="005305CE"/>
    <w:rsid w:val="00530B06"/>
    <w:rsid w:val="00533987"/>
    <w:rsid w:val="0053427B"/>
    <w:rsid w:val="00537CCF"/>
    <w:rsid w:val="00541338"/>
    <w:rsid w:val="005457D5"/>
    <w:rsid w:val="00551525"/>
    <w:rsid w:val="0057010C"/>
    <w:rsid w:val="005726E2"/>
    <w:rsid w:val="00575020"/>
    <w:rsid w:val="00581A06"/>
    <w:rsid w:val="005825BE"/>
    <w:rsid w:val="005C4A85"/>
    <w:rsid w:val="005C624A"/>
    <w:rsid w:val="005C67E0"/>
    <w:rsid w:val="005D4CBB"/>
    <w:rsid w:val="005D660D"/>
    <w:rsid w:val="005D7483"/>
    <w:rsid w:val="005E14F0"/>
    <w:rsid w:val="005E3C7E"/>
    <w:rsid w:val="005F3F40"/>
    <w:rsid w:val="005F4592"/>
    <w:rsid w:val="006141DA"/>
    <w:rsid w:val="006149CC"/>
    <w:rsid w:val="00625A28"/>
    <w:rsid w:val="0064130B"/>
    <w:rsid w:val="0065455B"/>
    <w:rsid w:val="006579D8"/>
    <w:rsid w:val="00673399"/>
    <w:rsid w:val="0067433E"/>
    <w:rsid w:val="00691918"/>
    <w:rsid w:val="006A5B56"/>
    <w:rsid w:val="006D1946"/>
    <w:rsid w:val="006D4F07"/>
    <w:rsid w:val="006E16C3"/>
    <w:rsid w:val="006E64B8"/>
    <w:rsid w:val="006F0B7C"/>
    <w:rsid w:val="006F7F38"/>
    <w:rsid w:val="00720287"/>
    <w:rsid w:val="00731628"/>
    <w:rsid w:val="00741A48"/>
    <w:rsid w:val="00743918"/>
    <w:rsid w:val="00756DD9"/>
    <w:rsid w:val="00760704"/>
    <w:rsid w:val="0077216F"/>
    <w:rsid w:val="0077254F"/>
    <w:rsid w:val="0078249F"/>
    <w:rsid w:val="00785491"/>
    <w:rsid w:val="00785B39"/>
    <w:rsid w:val="007906E7"/>
    <w:rsid w:val="00791716"/>
    <w:rsid w:val="007956B2"/>
    <w:rsid w:val="007A2740"/>
    <w:rsid w:val="007A3CB1"/>
    <w:rsid w:val="007A5467"/>
    <w:rsid w:val="007C1D11"/>
    <w:rsid w:val="007C1DB8"/>
    <w:rsid w:val="007C455C"/>
    <w:rsid w:val="007E5CEA"/>
    <w:rsid w:val="00802179"/>
    <w:rsid w:val="00816D28"/>
    <w:rsid w:val="008219A4"/>
    <w:rsid w:val="008323D4"/>
    <w:rsid w:val="008407D1"/>
    <w:rsid w:val="008535A7"/>
    <w:rsid w:val="008606FC"/>
    <w:rsid w:val="0087018C"/>
    <w:rsid w:val="00872FBE"/>
    <w:rsid w:val="00896017"/>
    <w:rsid w:val="008A0414"/>
    <w:rsid w:val="008A54F4"/>
    <w:rsid w:val="008A7B6F"/>
    <w:rsid w:val="008B5D73"/>
    <w:rsid w:val="008C2505"/>
    <w:rsid w:val="008D518D"/>
    <w:rsid w:val="008E200B"/>
    <w:rsid w:val="008E4E46"/>
    <w:rsid w:val="008E6BA7"/>
    <w:rsid w:val="008F6A3E"/>
    <w:rsid w:val="008F7B21"/>
    <w:rsid w:val="00915680"/>
    <w:rsid w:val="0091570C"/>
    <w:rsid w:val="00951CD0"/>
    <w:rsid w:val="009559CD"/>
    <w:rsid w:val="009560ED"/>
    <w:rsid w:val="00957306"/>
    <w:rsid w:val="00963CE7"/>
    <w:rsid w:val="00971E05"/>
    <w:rsid w:val="00975F98"/>
    <w:rsid w:val="009810BF"/>
    <w:rsid w:val="00997258"/>
    <w:rsid w:val="009A5290"/>
    <w:rsid w:val="009A660E"/>
    <w:rsid w:val="009A6682"/>
    <w:rsid w:val="009C67B2"/>
    <w:rsid w:val="009D633C"/>
    <w:rsid w:val="009F3606"/>
    <w:rsid w:val="00A0777A"/>
    <w:rsid w:val="00A10222"/>
    <w:rsid w:val="00A175ED"/>
    <w:rsid w:val="00A21C98"/>
    <w:rsid w:val="00A21EF8"/>
    <w:rsid w:val="00A248D2"/>
    <w:rsid w:val="00A3655D"/>
    <w:rsid w:val="00A4773A"/>
    <w:rsid w:val="00A60BF5"/>
    <w:rsid w:val="00A61165"/>
    <w:rsid w:val="00A666AF"/>
    <w:rsid w:val="00A84321"/>
    <w:rsid w:val="00AA04AB"/>
    <w:rsid w:val="00AA5FDB"/>
    <w:rsid w:val="00AB2FC8"/>
    <w:rsid w:val="00AB6ABF"/>
    <w:rsid w:val="00AC419B"/>
    <w:rsid w:val="00AC4F74"/>
    <w:rsid w:val="00AD55D9"/>
    <w:rsid w:val="00AD5D74"/>
    <w:rsid w:val="00AE1E5A"/>
    <w:rsid w:val="00AE2CC0"/>
    <w:rsid w:val="00AE71E8"/>
    <w:rsid w:val="00AF07EB"/>
    <w:rsid w:val="00AF4025"/>
    <w:rsid w:val="00B0590C"/>
    <w:rsid w:val="00B105A7"/>
    <w:rsid w:val="00B468A6"/>
    <w:rsid w:val="00B54BC9"/>
    <w:rsid w:val="00B66EE7"/>
    <w:rsid w:val="00B732C6"/>
    <w:rsid w:val="00B852CC"/>
    <w:rsid w:val="00BA6F90"/>
    <w:rsid w:val="00BA78F6"/>
    <w:rsid w:val="00BC1887"/>
    <w:rsid w:val="00BC6DB5"/>
    <w:rsid w:val="00BE1BEE"/>
    <w:rsid w:val="00BE37EC"/>
    <w:rsid w:val="00BE7F17"/>
    <w:rsid w:val="00BF0C6B"/>
    <w:rsid w:val="00C12745"/>
    <w:rsid w:val="00C16854"/>
    <w:rsid w:val="00C2290F"/>
    <w:rsid w:val="00C33CBC"/>
    <w:rsid w:val="00C42E68"/>
    <w:rsid w:val="00C42EB1"/>
    <w:rsid w:val="00C535D3"/>
    <w:rsid w:val="00C73AAA"/>
    <w:rsid w:val="00C767DF"/>
    <w:rsid w:val="00C81828"/>
    <w:rsid w:val="00CA178A"/>
    <w:rsid w:val="00CB13E9"/>
    <w:rsid w:val="00CB2CA5"/>
    <w:rsid w:val="00CC1F13"/>
    <w:rsid w:val="00CC3D6E"/>
    <w:rsid w:val="00CF06DA"/>
    <w:rsid w:val="00D005F5"/>
    <w:rsid w:val="00D136C4"/>
    <w:rsid w:val="00D34E84"/>
    <w:rsid w:val="00D6617A"/>
    <w:rsid w:val="00D808D4"/>
    <w:rsid w:val="00D95E13"/>
    <w:rsid w:val="00DA0240"/>
    <w:rsid w:val="00DA548A"/>
    <w:rsid w:val="00DB19FF"/>
    <w:rsid w:val="00DC2B00"/>
    <w:rsid w:val="00DD0E26"/>
    <w:rsid w:val="00DD718A"/>
    <w:rsid w:val="00DF1FE1"/>
    <w:rsid w:val="00E07D0A"/>
    <w:rsid w:val="00E10E3B"/>
    <w:rsid w:val="00E35802"/>
    <w:rsid w:val="00E35909"/>
    <w:rsid w:val="00E60D11"/>
    <w:rsid w:val="00E62321"/>
    <w:rsid w:val="00E637BE"/>
    <w:rsid w:val="00E70291"/>
    <w:rsid w:val="00E7770A"/>
    <w:rsid w:val="00E779C5"/>
    <w:rsid w:val="00E907F9"/>
    <w:rsid w:val="00E95B78"/>
    <w:rsid w:val="00EA27CC"/>
    <w:rsid w:val="00EB0269"/>
    <w:rsid w:val="00EC341E"/>
    <w:rsid w:val="00EC54BD"/>
    <w:rsid w:val="00EE0710"/>
    <w:rsid w:val="00EE109A"/>
    <w:rsid w:val="00EF42F7"/>
    <w:rsid w:val="00EF6DA6"/>
    <w:rsid w:val="00F24C4F"/>
    <w:rsid w:val="00F25225"/>
    <w:rsid w:val="00F35A8F"/>
    <w:rsid w:val="00F40770"/>
    <w:rsid w:val="00F41368"/>
    <w:rsid w:val="00F427E5"/>
    <w:rsid w:val="00F43294"/>
    <w:rsid w:val="00F53798"/>
    <w:rsid w:val="00F55CB5"/>
    <w:rsid w:val="00F573F9"/>
    <w:rsid w:val="00F72973"/>
    <w:rsid w:val="00F94484"/>
    <w:rsid w:val="00FB63BC"/>
    <w:rsid w:val="00FB7086"/>
    <w:rsid w:val="00FC7482"/>
    <w:rsid w:val="00FE244D"/>
    <w:rsid w:val="00FF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5420"/>
  <w15:chartTrackingRefBased/>
  <w15:docId w15:val="{F95299A2-C1BC-4EEC-B4A9-A062E625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8A"/>
    <w:pPr>
      <w:spacing w:after="0"/>
    </w:pPr>
  </w:style>
  <w:style w:type="paragraph" w:styleId="Heading1">
    <w:name w:val="heading 1"/>
    <w:basedOn w:val="Normal"/>
    <w:next w:val="Normal"/>
    <w:link w:val="Heading1Char"/>
    <w:uiPriority w:val="9"/>
    <w:qFormat/>
    <w:rsid w:val="00465A69"/>
    <w:pPr>
      <w:keepNext/>
      <w:keepLines/>
      <w:spacing w:before="240" w:after="240"/>
      <w:outlineLvl w:val="0"/>
    </w:pPr>
    <w:rPr>
      <w:rFonts w:asciiTheme="majorHAnsi" w:eastAsiaTheme="majorEastAsia" w:hAnsiTheme="majorHAnsi" w:cstheme="majorBidi"/>
      <w:color w:val="B42E34"/>
      <w:sz w:val="36"/>
      <w:szCs w:val="32"/>
    </w:rPr>
  </w:style>
  <w:style w:type="paragraph" w:styleId="Heading2">
    <w:name w:val="heading 2"/>
    <w:basedOn w:val="Normal"/>
    <w:next w:val="Normal"/>
    <w:link w:val="Heading2Char"/>
    <w:uiPriority w:val="9"/>
    <w:unhideWhenUsed/>
    <w:qFormat/>
    <w:rsid w:val="00465A69"/>
    <w:pPr>
      <w:keepNext/>
      <w:keepLines/>
      <w:spacing w:before="160"/>
      <w:outlineLvl w:val="1"/>
    </w:pPr>
    <w:rPr>
      <w:rFonts w:asciiTheme="majorHAnsi" w:eastAsiaTheme="majorEastAsia" w:hAnsiTheme="majorHAnsi" w:cstheme="majorBidi"/>
      <w:b/>
      <w:color w:val="B42E34"/>
      <w:sz w:val="32"/>
      <w:szCs w:val="26"/>
    </w:rPr>
  </w:style>
  <w:style w:type="paragraph" w:styleId="Heading3">
    <w:name w:val="heading 3"/>
    <w:basedOn w:val="Normal"/>
    <w:next w:val="Normal"/>
    <w:link w:val="Heading3Char"/>
    <w:uiPriority w:val="9"/>
    <w:unhideWhenUsed/>
    <w:qFormat/>
    <w:rsid w:val="00465A69"/>
    <w:pPr>
      <w:keepNext/>
      <w:keepLines/>
      <w:spacing w:before="120" w:after="120"/>
      <w:outlineLvl w:val="2"/>
    </w:pPr>
    <w:rPr>
      <w:rFonts w:asciiTheme="majorHAnsi" w:eastAsiaTheme="majorEastAsia" w:hAnsiTheme="majorHAnsi" w:cstheme="majorBidi"/>
      <w:color w:val="B42E34"/>
      <w:sz w:val="24"/>
      <w:szCs w:val="24"/>
    </w:rPr>
  </w:style>
  <w:style w:type="paragraph" w:styleId="Heading4">
    <w:name w:val="heading 4"/>
    <w:basedOn w:val="Normal"/>
    <w:next w:val="Normal"/>
    <w:link w:val="Heading4Char"/>
    <w:uiPriority w:val="9"/>
    <w:semiHidden/>
    <w:unhideWhenUsed/>
    <w:qFormat/>
    <w:rsid w:val="00E95B78"/>
    <w:pPr>
      <w:keepNext/>
      <w:keepLines/>
      <w:outlineLvl w:val="3"/>
    </w:pPr>
    <w:rPr>
      <w:rFonts w:asciiTheme="majorHAnsi" w:eastAsiaTheme="majorEastAsia" w:hAnsiTheme="majorHAnsi" w:cstheme="majorBidi"/>
      <w:i/>
      <w:iCs/>
      <w:color w:val="B42E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39"/>
    <w:pPr>
      <w:tabs>
        <w:tab w:val="center" w:pos="4513"/>
        <w:tab w:val="right" w:pos="9026"/>
      </w:tabs>
      <w:spacing w:line="240" w:lineRule="auto"/>
    </w:pPr>
  </w:style>
  <w:style w:type="character" w:customStyle="1" w:styleId="HeaderChar">
    <w:name w:val="Header Char"/>
    <w:basedOn w:val="DefaultParagraphFont"/>
    <w:link w:val="Header"/>
    <w:uiPriority w:val="99"/>
    <w:rsid w:val="004D0239"/>
  </w:style>
  <w:style w:type="paragraph" w:styleId="Footer">
    <w:name w:val="footer"/>
    <w:basedOn w:val="Normal"/>
    <w:link w:val="FooterChar"/>
    <w:uiPriority w:val="99"/>
    <w:unhideWhenUsed/>
    <w:rsid w:val="004D0239"/>
    <w:pPr>
      <w:tabs>
        <w:tab w:val="center" w:pos="4513"/>
        <w:tab w:val="right" w:pos="9026"/>
      </w:tabs>
      <w:spacing w:line="240" w:lineRule="auto"/>
    </w:pPr>
  </w:style>
  <w:style w:type="character" w:customStyle="1" w:styleId="FooterChar">
    <w:name w:val="Footer Char"/>
    <w:basedOn w:val="DefaultParagraphFont"/>
    <w:link w:val="Footer"/>
    <w:uiPriority w:val="99"/>
    <w:rsid w:val="004D0239"/>
  </w:style>
  <w:style w:type="character" w:customStyle="1" w:styleId="Heading1Char">
    <w:name w:val="Heading 1 Char"/>
    <w:basedOn w:val="DefaultParagraphFont"/>
    <w:link w:val="Heading1"/>
    <w:uiPriority w:val="9"/>
    <w:rsid w:val="00465A69"/>
    <w:rPr>
      <w:rFonts w:asciiTheme="majorHAnsi" w:eastAsiaTheme="majorEastAsia" w:hAnsiTheme="majorHAnsi" w:cstheme="majorBidi"/>
      <w:color w:val="B42E34"/>
      <w:sz w:val="36"/>
      <w:szCs w:val="32"/>
    </w:rPr>
  </w:style>
  <w:style w:type="character" w:customStyle="1" w:styleId="Heading2Char">
    <w:name w:val="Heading 2 Char"/>
    <w:basedOn w:val="DefaultParagraphFont"/>
    <w:link w:val="Heading2"/>
    <w:uiPriority w:val="9"/>
    <w:rsid w:val="00465A69"/>
    <w:rPr>
      <w:rFonts w:asciiTheme="majorHAnsi" w:eastAsiaTheme="majorEastAsia" w:hAnsiTheme="majorHAnsi" w:cstheme="majorBidi"/>
      <w:b/>
      <w:color w:val="B42E34"/>
      <w:sz w:val="32"/>
      <w:szCs w:val="26"/>
    </w:rPr>
  </w:style>
  <w:style w:type="character" w:customStyle="1" w:styleId="Heading3Char">
    <w:name w:val="Heading 3 Char"/>
    <w:basedOn w:val="DefaultParagraphFont"/>
    <w:link w:val="Heading3"/>
    <w:uiPriority w:val="9"/>
    <w:rsid w:val="00465A69"/>
    <w:rPr>
      <w:rFonts w:asciiTheme="majorHAnsi" w:eastAsiaTheme="majorEastAsia" w:hAnsiTheme="majorHAnsi" w:cstheme="majorBidi"/>
      <w:color w:val="B42E34"/>
      <w:sz w:val="24"/>
      <w:szCs w:val="24"/>
    </w:rPr>
  </w:style>
  <w:style w:type="character" w:styleId="PlaceholderText">
    <w:name w:val="Placeholder Text"/>
    <w:basedOn w:val="DefaultParagraphFont"/>
    <w:uiPriority w:val="99"/>
    <w:semiHidden/>
    <w:rsid w:val="009A6682"/>
    <w:rPr>
      <w:color w:val="808080"/>
    </w:rPr>
  </w:style>
  <w:style w:type="paragraph" w:styleId="Title">
    <w:name w:val="Title"/>
    <w:basedOn w:val="Normal"/>
    <w:next w:val="Normal"/>
    <w:link w:val="TitleChar"/>
    <w:uiPriority w:val="10"/>
    <w:qFormat/>
    <w:rsid w:val="00465A69"/>
    <w:pPr>
      <w:spacing w:before="360" w:after="360" w:line="240" w:lineRule="auto"/>
      <w:contextualSpacing/>
    </w:pPr>
    <w:rPr>
      <w:rFonts w:asciiTheme="majorHAnsi" w:eastAsiaTheme="majorEastAsia" w:hAnsiTheme="majorHAnsi" w:cstheme="majorBidi"/>
      <w:color w:val="B42E34"/>
      <w:spacing w:val="-10"/>
      <w:kern w:val="28"/>
      <w:sz w:val="56"/>
      <w:szCs w:val="56"/>
    </w:rPr>
  </w:style>
  <w:style w:type="character" w:customStyle="1" w:styleId="TitleChar">
    <w:name w:val="Title Char"/>
    <w:basedOn w:val="DefaultParagraphFont"/>
    <w:link w:val="Title"/>
    <w:uiPriority w:val="10"/>
    <w:rsid w:val="00465A69"/>
    <w:rPr>
      <w:rFonts w:asciiTheme="majorHAnsi" w:eastAsiaTheme="majorEastAsia" w:hAnsiTheme="majorHAnsi" w:cstheme="majorBidi"/>
      <w:color w:val="B42E34"/>
      <w:spacing w:val="-10"/>
      <w:kern w:val="28"/>
      <w:sz w:val="56"/>
      <w:szCs w:val="56"/>
    </w:rPr>
  </w:style>
  <w:style w:type="table" w:styleId="TableGrid">
    <w:name w:val="Table Grid"/>
    <w:basedOn w:val="TableNormal"/>
    <w:uiPriority w:val="39"/>
    <w:rsid w:val="0076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360MatrixRepeatingSectionDescription">
    <w:name w:val="cr360MatrixRepeatingSectionDescription"/>
    <w:basedOn w:val="cr360QuestionDescription"/>
    <w:qFormat/>
    <w:rsid w:val="00A4773A"/>
    <w:pPr>
      <w:pBdr>
        <w:bottom w:val="dotted" w:sz="4" w:space="1" w:color="808080" w:themeColor="background1" w:themeShade="80"/>
      </w:pBdr>
      <w:ind w:left="403"/>
    </w:pPr>
  </w:style>
  <w:style w:type="paragraph" w:customStyle="1" w:styleId="cr360QuestionAnswerText">
    <w:name w:val="cr360QuestionAnswerText"/>
    <w:basedOn w:val="Normal"/>
    <w:next w:val="Normal"/>
    <w:link w:val="cr360QuestionAnswerTextChar"/>
    <w:qFormat/>
    <w:rsid w:val="005D7483"/>
    <w:pPr>
      <w:ind w:left="403"/>
    </w:pPr>
  </w:style>
  <w:style w:type="character" w:customStyle="1" w:styleId="cr360QuestionAnswerTextChar">
    <w:name w:val="cr360QuestionAnswerText Char"/>
    <w:basedOn w:val="DefaultParagraphFont"/>
    <w:link w:val="cr360QuestionAnswerText"/>
    <w:rsid w:val="005D7483"/>
  </w:style>
  <w:style w:type="character" w:styleId="Strong">
    <w:name w:val="Strong"/>
    <w:basedOn w:val="DefaultParagraphFont"/>
    <w:uiPriority w:val="22"/>
    <w:qFormat/>
    <w:rsid w:val="00F40770"/>
    <w:rPr>
      <w:b/>
      <w:bCs/>
    </w:rPr>
  </w:style>
  <w:style w:type="character" w:styleId="IntenseEmphasis">
    <w:name w:val="Intense Emphasis"/>
    <w:basedOn w:val="DefaultParagraphFont"/>
    <w:uiPriority w:val="21"/>
    <w:qFormat/>
    <w:rsid w:val="00404DBE"/>
    <w:rPr>
      <w:i/>
      <w:iCs/>
      <w:color w:val="B42E34" w:themeColor="accent1"/>
    </w:rPr>
  </w:style>
  <w:style w:type="character" w:styleId="Emphasis">
    <w:name w:val="Emphasis"/>
    <w:basedOn w:val="DefaultParagraphFont"/>
    <w:uiPriority w:val="20"/>
    <w:qFormat/>
    <w:rsid w:val="00404DBE"/>
    <w:rPr>
      <w:i/>
      <w:iCs/>
    </w:rPr>
  </w:style>
  <w:style w:type="paragraph" w:customStyle="1" w:styleId="cr360QuestionDescription">
    <w:name w:val="cr360QuestionDescription"/>
    <w:basedOn w:val="Normal"/>
    <w:qFormat/>
    <w:rsid w:val="00BE1BEE"/>
    <w:pPr>
      <w:spacing w:before="160"/>
    </w:pPr>
    <w:rPr>
      <w:b/>
      <w:sz w:val="22"/>
    </w:rPr>
  </w:style>
  <w:style w:type="paragraph" w:customStyle="1" w:styleId="cr360Section1">
    <w:name w:val="cr360Section1"/>
    <w:basedOn w:val="Heading1"/>
    <w:qFormat/>
    <w:rsid w:val="007A2740"/>
    <w:rPr>
      <w:b/>
    </w:rPr>
  </w:style>
  <w:style w:type="paragraph" w:customStyle="1" w:styleId="cr360Section2">
    <w:name w:val="cr360Section2"/>
    <w:basedOn w:val="Heading2"/>
    <w:qFormat/>
    <w:rsid w:val="008F6A3E"/>
  </w:style>
  <w:style w:type="paragraph" w:customStyle="1" w:styleId="cr360Section3">
    <w:name w:val="cr360Section3"/>
    <w:basedOn w:val="Heading2"/>
    <w:qFormat/>
    <w:rsid w:val="008F6A3E"/>
  </w:style>
  <w:style w:type="paragraph" w:customStyle="1" w:styleId="cr360Section4">
    <w:name w:val="cr360Section4"/>
    <w:basedOn w:val="Heading2"/>
    <w:qFormat/>
    <w:rsid w:val="008F6A3E"/>
  </w:style>
  <w:style w:type="paragraph" w:customStyle="1" w:styleId="cr360QuestionComments">
    <w:name w:val="cr360QuestionComments"/>
    <w:basedOn w:val="Normal"/>
    <w:qFormat/>
    <w:rsid w:val="00BE7F17"/>
    <w:pPr>
      <w:ind w:left="403"/>
    </w:pPr>
  </w:style>
  <w:style w:type="paragraph" w:customStyle="1" w:styleId="cr360SurveyTitle">
    <w:name w:val="cr360SurveyTitle"/>
    <w:basedOn w:val="Title"/>
    <w:qFormat/>
    <w:rsid w:val="00260DE8"/>
    <w:rPr>
      <w:b/>
      <w:sz w:val="36"/>
    </w:rPr>
  </w:style>
  <w:style w:type="paragraph" w:styleId="ListParagraph">
    <w:name w:val="List Paragraph"/>
    <w:basedOn w:val="Normal"/>
    <w:uiPriority w:val="34"/>
    <w:qFormat/>
    <w:rsid w:val="00537CCF"/>
    <w:pPr>
      <w:spacing w:line="240" w:lineRule="auto"/>
      <w:ind w:left="720"/>
      <w:contextualSpacing/>
    </w:pPr>
    <w:rPr>
      <w:rFonts w:eastAsiaTheme="minorEastAsia"/>
      <w:szCs w:val="24"/>
      <w:lang w:val="en-US"/>
    </w:rPr>
  </w:style>
  <w:style w:type="paragraph" w:styleId="NormalWeb">
    <w:name w:val="Normal (Web)"/>
    <w:basedOn w:val="Normal"/>
    <w:uiPriority w:val="99"/>
    <w:unhideWhenUsed/>
    <w:rsid w:val="003B533D"/>
    <w:rPr>
      <w:rFonts w:eastAsiaTheme="minorEastAsia" w:cs="Times New Roman"/>
      <w:szCs w:val="24"/>
      <w:lang w:eastAsia="en-GB"/>
    </w:rPr>
  </w:style>
  <w:style w:type="paragraph" w:customStyle="1" w:styleId="cr360QuestionAnswerOption">
    <w:name w:val="cr360QuestionAnswerOption"/>
    <w:basedOn w:val="Normal"/>
    <w:qFormat/>
    <w:rsid w:val="005D7483"/>
    <w:pPr>
      <w:ind w:left="403"/>
    </w:pPr>
  </w:style>
  <w:style w:type="paragraph" w:customStyle="1" w:styleId="cr360QuestionAnswerOptionOther">
    <w:name w:val="cr360QuestionAnswerOptionOther"/>
    <w:basedOn w:val="Normal"/>
    <w:qFormat/>
    <w:rsid w:val="007E5CEA"/>
    <w:pPr>
      <w:ind w:left="403"/>
    </w:pPr>
  </w:style>
  <w:style w:type="paragraph" w:customStyle="1" w:styleId="cr360MatrixRepeatingQuestionDescription">
    <w:name w:val="cr360MatrixRepeatingQuestionDescription"/>
    <w:basedOn w:val="cr360QuestionDescription"/>
    <w:qFormat/>
    <w:rsid w:val="005D7483"/>
    <w:pPr>
      <w:ind w:left="806"/>
    </w:pPr>
  </w:style>
  <w:style w:type="paragraph" w:customStyle="1" w:styleId="cr360MatrixRepeatingAnswerText">
    <w:name w:val="cr360MatrixRepeatingAnswerText"/>
    <w:basedOn w:val="cr360QuestionAnswerText"/>
    <w:qFormat/>
    <w:rsid w:val="005D7483"/>
    <w:pPr>
      <w:ind w:left="1210"/>
    </w:pPr>
  </w:style>
  <w:style w:type="paragraph" w:customStyle="1" w:styleId="cr360MatrixRepeatingAnswerOption">
    <w:name w:val="cr360MatrixRepeatingAnswerOption"/>
    <w:basedOn w:val="cr360QuestionAnswerOption"/>
    <w:qFormat/>
    <w:rsid w:val="00CC3D6E"/>
    <w:pPr>
      <w:ind w:left="1208"/>
    </w:pPr>
  </w:style>
  <w:style w:type="paragraph" w:customStyle="1" w:styleId="cr360MatrixRepeatingAnswerOptionOther">
    <w:name w:val="cr360MatrixRepeatingAnswerOptionOther"/>
    <w:basedOn w:val="cr360QuestionAnswerOptionOther"/>
    <w:qFormat/>
    <w:rsid w:val="00CC3D6E"/>
    <w:pPr>
      <w:ind w:left="1610"/>
    </w:pPr>
  </w:style>
  <w:style w:type="paragraph" w:customStyle="1" w:styleId="cr360QuestionFileAttachment">
    <w:name w:val="cr360QuestionFileAttachment"/>
    <w:basedOn w:val="Normal"/>
    <w:qFormat/>
    <w:rsid w:val="00BE7F17"/>
    <w:pPr>
      <w:ind w:left="403"/>
    </w:pPr>
  </w:style>
  <w:style w:type="paragraph" w:customStyle="1" w:styleId="cr360MatrixRepeatingQuestionFileAttachment">
    <w:name w:val="cr360MatrixRepeatingQuestionFileAttachment"/>
    <w:basedOn w:val="cr360QuestionFileAttachment"/>
    <w:autoRedefine/>
    <w:qFormat/>
    <w:rsid w:val="00CC3D6E"/>
    <w:pPr>
      <w:ind w:left="1208"/>
    </w:pPr>
  </w:style>
  <w:style w:type="paragraph" w:customStyle="1" w:styleId="cr360MatrixRepeatingQuestionComments">
    <w:name w:val="cr360MatrixRepeatingQuestionComments"/>
    <w:basedOn w:val="cr360QuestionComments"/>
    <w:qFormat/>
    <w:rsid w:val="00CC3D6E"/>
    <w:pPr>
      <w:ind w:left="1208"/>
    </w:pPr>
  </w:style>
  <w:style w:type="paragraph" w:customStyle="1" w:styleId="cr360MatrixGridAnswerOption">
    <w:name w:val="cr360MatrixGridAnswerOption"/>
    <w:basedOn w:val="cr360QuestionAnswerOption"/>
    <w:qFormat/>
    <w:rsid w:val="00DD718A"/>
    <w:pPr>
      <w:spacing w:before="40" w:after="40" w:line="240" w:lineRule="auto"/>
      <w:ind w:left="57" w:right="40"/>
    </w:pPr>
  </w:style>
  <w:style w:type="paragraph" w:customStyle="1" w:styleId="cr360MatrixGridAnswerOptionOther">
    <w:name w:val="cr360MatrixGridAnswerOptionOther"/>
    <w:basedOn w:val="cr360QuestionAnswerOptionOther"/>
    <w:qFormat/>
    <w:rsid w:val="00DD718A"/>
    <w:pPr>
      <w:spacing w:before="40" w:after="40" w:line="240" w:lineRule="auto"/>
      <w:ind w:left="261" w:right="40"/>
    </w:pPr>
  </w:style>
  <w:style w:type="character" w:customStyle="1" w:styleId="cr360MatrixGridIconNumber">
    <w:name w:val="cr360MatrixGridIconNumber"/>
    <w:basedOn w:val="DefaultParagraphFont"/>
    <w:uiPriority w:val="1"/>
    <w:qFormat/>
    <w:rsid w:val="00DD0E26"/>
    <w:rPr>
      <w:b w:val="0"/>
      <w:u w:val="none"/>
      <w:vertAlign w:val="superscript"/>
    </w:rPr>
  </w:style>
  <w:style w:type="paragraph" w:customStyle="1" w:styleId="cr360SurveyTitleHeader">
    <w:name w:val="cr360SurveyTitleHeader"/>
    <w:basedOn w:val="Title"/>
    <w:qFormat/>
    <w:rsid w:val="006141DA"/>
    <w:rPr>
      <w:sz w:val="20"/>
    </w:rPr>
  </w:style>
  <w:style w:type="table" w:styleId="GridTable4">
    <w:name w:val="Grid Table 4"/>
    <w:basedOn w:val="TableNormal"/>
    <w:uiPriority w:val="49"/>
    <w:rsid w:val="00EF42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EF42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42F7"/>
    <w:pPr>
      <w:spacing w:after="0" w:line="240" w:lineRule="auto"/>
    </w:pPr>
    <w:tblPr>
      <w:tblStyleRowBandSize w:val="1"/>
      <w:tblStyleColBandSize w:val="1"/>
      <w:tblBorders>
        <w:top w:val="single" w:sz="4" w:space="0" w:color="DC777B" w:themeColor="accent1" w:themeTint="99"/>
        <w:left w:val="single" w:sz="4" w:space="0" w:color="DC777B" w:themeColor="accent1" w:themeTint="99"/>
        <w:bottom w:val="single" w:sz="4" w:space="0" w:color="DC777B" w:themeColor="accent1" w:themeTint="99"/>
        <w:right w:val="single" w:sz="4" w:space="0" w:color="DC777B" w:themeColor="accent1" w:themeTint="99"/>
        <w:insideH w:val="single" w:sz="4" w:space="0" w:color="DC777B" w:themeColor="accent1" w:themeTint="99"/>
      </w:tblBorders>
    </w:tblPr>
    <w:tblStylePr w:type="firstRow">
      <w:rPr>
        <w:b/>
        <w:bCs/>
        <w:color w:val="FFFFFF" w:themeColor="background1"/>
      </w:rPr>
      <w:tblPr/>
      <w:tcPr>
        <w:tcBorders>
          <w:top w:val="single" w:sz="4" w:space="0" w:color="B42E34" w:themeColor="accent1"/>
          <w:left w:val="single" w:sz="4" w:space="0" w:color="B42E34" w:themeColor="accent1"/>
          <w:bottom w:val="single" w:sz="4" w:space="0" w:color="B42E34" w:themeColor="accent1"/>
          <w:right w:val="single" w:sz="4" w:space="0" w:color="B42E34" w:themeColor="accent1"/>
          <w:insideH w:val="nil"/>
        </w:tcBorders>
        <w:shd w:val="clear" w:color="auto" w:fill="B42E34" w:themeFill="accent1"/>
      </w:tcPr>
    </w:tblStylePr>
    <w:tblStylePr w:type="lastRow">
      <w:rPr>
        <w:b/>
        <w:bCs/>
      </w:rPr>
      <w:tblPr/>
      <w:tcPr>
        <w:tcBorders>
          <w:top w:val="double" w:sz="4" w:space="0" w:color="DC777B" w:themeColor="accent1" w:themeTint="99"/>
        </w:tcBorders>
      </w:tcPr>
    </w:tblStylePr>
    <w:tblStylePr w:type="firstCol">
      <w:rPr>
        <w:b/>
        <w:bCs/>
      </w:rPr>
    </w:tblStylePr>
    <w:tblStylePr w:type="lastCol">
      <w:rPr>
        <w:b/>
        <w:bCs/>
      </w:rPr>
    </w:tblStylePr>
    <w:tblStylePr w:type="band1Vert">
      <w:tblPr/>
      <w:tcPr>
        <w:shd w:val="clear" w:color="auto" w:fill="F3D1D2" w:themeFill="accent1" w:themeFillTint="33"/>
      </w:tcPr>
    </w:tblStylePr>
    <w:tblStylePr w:type="band1Horz">
      <w:tblPr/>
      <w:tcPr>
        <w:shd w:val="clear" w:color="auto" w:fill="F3D1D2" w:themeFill="accent1" w:themeFillTint="33"/>
      </w:tcPr>
    </w:tblStylePr>
  </w:style>
  <w:style w:type="table" w:styleId="GridTable4-Accent1">
    <w:name w:val="Grid Table 4 Accent 1"/>
    <w:basedOn w:val="TableNormal"/>
    <w:uiPriority w:val="49"/>
    <w:rsid w:val="00EF42F7"/>
    <w:pPr>
      <w:spacing w:after="0" w:line="240" w:lineRule="auto"/>
    </w:pPr>
    <w:tblPr>
      <w:tblStyleRowBandSize w:val="1"/>
      <w:tblStyleColBandSize w:val="1"/>
      <w:tblBorders>
        <w:top w:val="single" w:sz="4" w:space="0" w:color="DC777B" w:themeColor="accent1" w:themeTint="99"/>
        <w:left w:val="single" w:sz="4" w:space="0" w:color="DC777B" w:themeColor="accent1" w:themeTint="99"/>
        <w:bottom w:val="single" w:sz="4" w:space="0" w:color="DC777B" w:themeColor="accent1" w:themeTint="99"/>
        <w:right w:val="single" w:sz="4" w:space="0" w:color="DC777B" w:themeColor="accent1" w:themeTint="99"/>
        <w:insideH w:val="single" w:sz="4" w:space="0" w:color="DC777B" w:themeColor="accent1" w:themeTint="99"/>
        <w:insideV w:val="single" w:sz="4" w:space="0" w:color="DC777B" w:themeColor="accent1" w:themeTint="99"/>
      </w:tblBorders>
    </w:tblPr>
    <w:tblStylePr w:type="firstRow">
      <w:rPr>
        <w:b/>
        <w:bCs/>
        <w:color w:val="FFFFFF" w:themeColor="background1"/>
      </w:rPr>
      <w:tblPr/>
      <w:tcPr>
        <w:tcBorders>
          <w:top w:val="single" w:sz="4" w:space="0" w:color="B42E34" w:themeColor="accent1"/>
          <w:left w:val="single" w:sz="4" w:space="0" w:color="B42E34" w:themeColor="accent1"/>
          <w:bottom w:val="single" w:sz="4" w:space="0" w:color="B42E34" w:themeColor="accent1"/>
          <w:right w:val="single" w:sz="4" w:space="0" w:color="B42E34" w:themeColor="accent1"/>
          <w:insideH w:val="nil"/>
          <w:insideV w:val="nil"/>
        </w:tcBorders>
        <w:shd w:val="clear" w:color="auto" w:fill="B42E34" w:themeFill="accent1"/>
      </w:tcPr>
    </w:tblStylePr>
    <w:tblStylePr w:type="lastRow">
      <w:rPr>
        <w:b/>
        <w:bCs/>
      </w:rPr>
      <w:tblPr/>
      <w:tcPr>
        <w:tcBorders>
          <w:top w:val="double" w:sz="4" w:space="0" w:color="B42E34" w:themeColor="accent1"/>
        </w:tcBorders>
      </w:tcPr>
    </w:tblStylePr>
    <w:tblStylePr w:type="firstCol">
      <w:rPr>
        <w:b/>
        <w:bCs/>
      </w:rPr>
    </w:tblStylePr>
    <w:tblStylePr w:type="lastCol">
      <w:rPr>
        <w:b/>
        <w:bCs/>
      </w:rPr>
    </w:tblStylePr>
    <w:tblStylePr w:type="band1Vert">
      <w:tblPr/>
      <w:tcPr>
        <w:shd w:val="clear" w:color="auto" w:fill="F3D1D2" w:themeFill="accent1" w:themeFillTint="33"/>
      </w:tcPr>
    </w:tblStylePr>
    <w:tblStylePr w:type="band1Horz">
      <w:tblPr/>
      <w:tcPr>
        <w:shd w:val="clear" w:color="auto" w:fill="F3D1D2" w:themeFill="accent1" w:themeFillTint="33"/>
      </w:tcPr>
    </w:tblStylePr>
  </w:style>
  <w:style w:type="table" w:customStyle="1" w:styleId="cr360MatrixGrid">
    <w:name w:val="cr360MatrixGrid"/>
    <w:basedOn w:val="ListTable4-Accent1"/>
    <w:uiPriority w:val="99"/>
    <w:rsid w:val="00EC54BD"/>
    <w:pPr>
      <w:spacing w:before="40" w:after="40" w:line="300" w:lineRule="auto"/>
      <w:ind w:left="57" w:right="40"/>
    </w:pPr>
    <w:tblPr>
      <w:tblBorders>
        <w:top w:val="single" w:sz="4" w:space="0" w:color="862227" w:themeColor="accent5"/>
        <w:left w:val="single" w:sz="4" w:space="0" w:color="862227" w:themeColor="accent5"/>
        <w:bottom w:val="single" w:sz="4" w:space="0" w:color="862227" w:themeColor="accent5"/>
        <w:right w:val="single" w:sz="4" w:space="0" w:color="862227" w:themeColor="accent5"/>
        <w:insideH w:val="single" w:sz="4" w:space="0" w:color="862227" w:themeColor="accent5"/>
        <w:insideV w:val="single" w:sz="4" w:space="0" w:color="862227" w:themeColor="accent5"/>
      </w:tblBorders>
      <w:tblCellMar>
        <w:left w:w="0" w:type="dxa"/>
        <w:right w:w="0" w:type="dxa"/>
      </w:tblCellMar>
    </w:tblPr>
    <w:tblStylePr w:type="firstRow">
      <w:rPr>
        <w:rFonts w:ascii="Arial" w:hAnsi="Arial"/>
        <w:b/>
        <w:bCs/>
        <w:color w:val="FFFFFF" w:themeColor="background1"/>
        <w:sz w:val="20"/>
      </w:rPr>
      <w:tblPr/>
      <w:tcPr>
        <w:tcBorders>
          <w:top w:val="single" w:sz="4" w:space="0" w:color="B42E34" w:themeColor="accent1"/>
          <w:left w:val="single" w:sz="4" w:space="0" w:color="B42E34" w:themeColor="accent1"/>
          <w:bottom w:val="single" w:sz="4" w:space="0" w:color="B42E34" w:themeColor="accent1"/>
          <w:right w:val="single" w:sz="4" w:space="0" w:color="B42E34" w:themeColor="accent1"/>
          <w:insideH w:val="nil"/>
        </w:tcBorders>
        <w:shd w:val="clear" w:color="auto" w:fill="B32B2E"/>
      </w:tcPr>
    </w:tblStylePr>
    <w:tblStylePr w:type="lastRow">
      <w:rPr>
        <w:b/>
        <w:bCs/>
      </w:rPr>
      <w:tblPr/>
      <w:tcPr>
        <w:tcBorders>
          <w:top w:val="double" w:sz="4" w:space="0" w:color="DC777B" w:themeColor="accent1" w:themeTint="99"/>
        </w:tcBorders>
      </w:tcPr>
    </w:tblStylePr>
    <w:tblStylePr w:type="firstCol">
      <w:rPr>
        <w:b w:val="0"/>
        <w:bCs/>
      </w:rPr>
    </w:tblStylePr>
    <w:tblStylePr w:type="lastCol">
      <w:rPr>
        <w:b/>
        <w:bCs/>
      </w:rPr>
    </w:tblStylePr>
    <w:tblStylePr w:type="band1Vert">
      <w:tblPr/>
      <w:tcPr>
        <w:shd w:val="clear" w:color="auto" w:fill="F3D1D2" w:themeFill="accent1" w:themeFillTint="33"/>
      </w:tcPr>
    </w:tblStylePr>
    <w:tblStylePr w:type="band1Horz">
      <w:tblPr/>
      <w:tcPr>
        <w:shd w:val="clear" w:color="auto" w:fill="F3D1D2" w:themeFill="accent1" w:themeFillTint="33"/>
      </w:tcPr>
    </w:tblStylePr>
  </w:style>
  <w:style w:type="character" w:customStyle="1" w:styleId="Heading4Char">
    <w:name w:val="Heading 4 Char"/>
    <w:basedOn w:val="DefaultParagraphFont"/>
    <w:link w:val="Heading4"/>
    <w:uiPriority w:val="9"/>
    <w:semiHidden/>
    <w:rsid w:val="00E95B78"/>
    <w:rPr>
      <w:rFonts w:asciiTheme="majorHAnsi" w:eastAsiaTheme="majorEastAsia" w:hAnsiTheme="majorHAnsi" w:cstheme="majorBidi"/>
      <w:i/>
      <w:iCs/>
      <w:color w:val="B42E34"/>
    </w:rPr>
  </w:style>
  <w:style w:type="paragraph" w:customStyle="1" w:styleId="cr360MatrixGridAnswerText">
    <w:name w:val="cr360MatrixGridAnswerText"/>
    <w:basedOn w:val="Normal"/>
    <w:qFormat/>
    <w:rsid w:val="00FB63BC"/>
    <w:pPr>
      <w:spacing w:before="40" w:after="40"/>
      <w:ind w:left="57" w:right="40"/>
    </w:pPr>
  </w:style>
  <w:style w:type="paragraph" w:customStyle="1" w:styleId="cr360MatrixRepeatingSectionSeparator">
    <w:name w:val="cr360MatrixRepeatingSectionSeparator"/>
    <w:basedOn w:val="cr360MatrixRepeatingSectionDescription"/>
    <w:qFormat/>
    <w:rsid w:val="00802179"/>
    <w:rPr>
      <w:sz w:val="2"/>
    </w:rPr>
  </w:style>
  <w:style w:type="paragraph" w:styleId="BalloonText">
    <w:name w:val="Balloon Text"/>
    <w:basedOn w:val="Normal"/>
    <w:link w:val="BalloonTextChar"/>
    <w:uiPriority w:val="99"/>
    <w:semiHidden/>
    <w:unhideWhenUsed/>
    <w:rsid w:val="007E5C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EA"/>
    <w:rPr>
      <w:rFonts w:ascii="Segoe UI" w:hAnsi="Segoe UI" w:cs="Segoe UI"/>
      <w:sz w:val="18"/>
      <w:szCs w:val="18"/>
    </w:rPr>
  </w:style>
  <w:style w:type="paragraph" w:customStyle="1" w:styleId="cr360QuestionAnswerOptionGroup">
    <w:name w:val="cr360QuestionAnswerOptionGroup"/>
    <w:basedOn w:val="Normal"/>
    <w:qFormat/>
    <w:rsid w:val="0057010C"/>
    <w:pPr>
      <w:ind w:left="403"/>
    </w:pPr>
  </w:style>
  <w:style w:type="paragraph" w:customStyle="1" w:styleId="cr360MatrixRepeatingAnswerOptionGroup">
    <w:name w:val="cr360MatrixRepeatingAnswerOptionGroup"/>
    <w:basedOn w:val="Normal"/>
    <w:qFormat/>
    <w:rsid w:val="0057010C"/>
    <w:pPr>
      <w:ind w:left="12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3352">
      <w:bodyDiv w:val="1"/>
      <w:marLeft w:val="567"/>
      <w:marRight w:val="0"/>
      <w:marTop w:val="0"/>
      <w:marBottom w:val="0"/>
      <w:divBdr>
        <w:top w:val="none" w:sz="0" w:space="0" w:color="auto"/>
        <w:left w:val="none" w:sz="0" w:space="0" w:color="auto"/>
        <w:bottom w:val="none" w:sz="0" w:space="0" w:color="auto"/>
        <w:right w:val="none" w:sz="0" w:space="0" w:color="auto"/>
      </w:divBdr>
    </w:div>
    <w:div w:id="544026012">
      <w:bodyDiv w:val="1"/>
      <w:marLeft w:val="567"/>
      <w:marRight w:val="0"/>
      <w:marTop w:val="0"/>
      <w:marBottom w:val="0"/>
      <w:divBdr>
        <w:top w:val="none" w:sz="0" w:space="0" w:color="auto"/>
        <w:left w:val="none" w:sz="0" w:space="0" w:color="auto"/>
        <w:bottom w:val="none" w:sz="0" w:space="0" w:color="auto"/>
        <w:right w:val="none" w:sz="0" w:space="0" w:color="auto"/>
      </w:divBdr>
    </w:div>
    <w:div w:id="835221713">
      <w:bodyDiv w:val="1"/>
      <w:marLeft w:val="567"/>
      <w:marRight w:val="0"/>
      <w:marTop w:val="0"/>
      <w:marBottom w:val="0"/>
      <w:divBdr>
        <w:top w:val="none" w:sz="0" w:space="0" w:color="auto"/>
        <w:left w:val="none" w:sz="0" w:space="0" w:color="auto"/>
        <w:bottom w:val="none" w:sz="0" w:space="0" w:color="auto"/>
        <w:right w:val="none" w:sz="0" w:space="0" w:color="auto"/>
      </w:divBdr>
    </w:div>
    <w:div w:id="1219125589">
      <w:bodyDiv w:val="1"/>
      <w:marLeft w:val="567"/>
      <w:marRight w:val="0"/>
      <w:marTop w:val="0"/>
      <w:marBottom w:val="0"/>
      <w:divBdr>
        <w:top w:val="none" w:sz="0" w:space="0" w:color="auto"/>
        <w:left w:val="none" w:sz="0" w:space="0" w:color="auto"/>
        <w:bottom w:val="none" w:sz="0" w:space="0" w:color="auto"/>
        <w:right w:val="none" w:sz="0" w:space="0" w:color="auto"/>
      </w:divBdr>
    </w:div>
    <w:div w:id="1411150728">
      <w:bodyDiv w:val="1"/>
      <w:marLeft w:val="567"/>
      <w:marRight w:val="0"/>
      <w:marTop w:val="0"/>
      <w:marBottom w:val="0"/>
      <w:divBdr>
        <w:top w:val="none" w:sz="0" w:space="0" w:color="auto"/>
        <w:left w:val="none" w:sz="0" w:space="0" w:color="auto"/>
        <w:bottom w:val="none" w:sz="0" w:space="0" w:color="auto"/>
        <w:right w:val="none" w:sz="0" w:space="0" w:color="auto"/>
      </w:divBdr>
    </w:div>
    <w:div w:id="1656256420">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44546A"/>
      </a:dk2>
      <a:lt2>
        <a:srgbClr val="E7E6E6"/>
      </a:lt2>
      <a:accent1>
        <a:srgbClr val="B42E34"/>
      </a:accent1>
      <a:accent2>
        <a:srgbClr val="ED7D31"/>
      </a:accent2>
      <a:accent3>
        <a:srgbClr val="A5A5A5"/>
      </a:accent3>
      <a:accent4>
        <a:srgbClr val="FFC000"/>
      </a:accent4>
      <a:accent5>
        <a:srgbClr val="862227"/>
      </a:accent5>
      <a:accent6>
        <a:srgbClr val="70AD4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95AB-9FB3-4C2E-BB24-C12D4CB1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12548</Words>
  <Characters>71526</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Emily Robinson -X (emrobins - ANTHESIS LLC at Cisco)</cp:lastModifiedBy>
  <cp:revision>2</cp:revision>
  <dcterms:created xsi:type="dcterms:W3CDTF">2022-09-26T18:10:00Z</dcterms:created>
  <dcterms:modified xsi:type="dcterms:W3CDTF">2022-09-26T18:10:00Z</dcterms:modified>
</cp:coreProperties>
</file>